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DFF29C" w14:textId="77777777" w:rsidR="002D270A" w:rsidRDefault="002D270A" w:rsidP="002D270A">
      <w:pPr>
        <w:spacing w:after="0" w:line="240" w:lineRule="auto"/>
        <w:jc w:val="center"/>
        <w:rPr>
          <w:rFonts w:ascii="Times New Roman" w:eastAsia="Calibri" w:hAnsi="Times New Roman" w:cs="Times New Roman"/>
          <w:b/>
          <w:sz w:val="24"/>
          <w:szCs w:val="24"/>
          <w:lang w:eastAsia="lt-LT"/>
        </w:rPr>
      </w:pPr>
    </w:p>
    <w:p w14:paraId="13BC36C5" w14:textId="77777777" w:rsidR="002774BB" w:rsidRDefault="002774BB" w:rsidP="002D270A">
      <w:pPr>
        <w:spacing w:after="0" w:line="240" w:lineRule="auto"/>
        <w:jc w:val="center"/>
        <w:rPr>
          <w:rFonts w:ascii="Times New Roman" w:eastAsia="Calibri" w:hAnsi="Times New Roman" w:cs="Times New Roman"/>
          <w:b/>
          <w:sz w:val="24"/>
          <w:szCs w:val="24"/>
          <w:lang w:eastAsia="lt-LT"/>
        </w:rPr>
      </w:pPr>
      <w:r>
        <w:rPr>
          <w:rFonts w:ascii="Times New Roman" w:eastAsia="Calibri" w:hAnsi="Times New Roman" w:cs="Times New Roman"/>
          <w:b/>
          <w:sz w:val="24"/>
          <w:szCs w:val="24"/>
          <w:lang w:eastAsia="lt-LT"/>
        </w:rPr>
        <w:t xml:space="preserve">APLINKOS PRIEŽIŪROS </w:t>
      </w:r>
      <w:r w:rsidR="002D270A" w:rsidRPr="002A10B3">
        <w:rPr>
          <w:rFonts w:ascii="Times New Roman" w:eastAsia="Calibri" w:hAnsi="Times New Roman" w:cs="Times New Roman"/>
          <w:b/>
          <w:sz w:val="24"/>
          <w:szCs w:val="24"/>
          <w:lang w:eastAsia="lt-LT"/>
        </w:rPr>
        <w:t>PASLAUGŲ</w:t>
      </w:r>
    </w:p>
    <w:p w14:paraId="3C6B1287" w14:textId="4D22E62B" w:rsidR="002D270A" w:rsidRPr="002A10B3" w:rsidRDefault="002774BB" w:rsidP="002D270A">
      <w:pPr>
        <w:spacing w:after="0" w:line="240" w:lineRule="auto"/>
        <w:jc w:val="center"/>
        <w:rPr>
          <w:rFonts w:ascii="Times New Roman" w:eastAsia="Calibri" w:hAnsi="Times New Roman" w:cs="Times New Roman"/>
          <w:b/>
          <w:sz w:val="24"/>
          <w:szCs w:val="24"/>
          <w:lang w:eastAsia="lt-LT"/>
        </w:rPr>
      </w:pPr>
      <w:r>
        <w:rPr>
          <w:rFonts w:ascii="Times New Roman" w:eastAsia="Calibri" w:hAnsi="Times New Roman" w:cs="Times New Roman"/>
          <w:b/>
          <w:sz w:val="24"/>
          <w:szCs w:val="24"/>
          <w:lang w:eastAsia="lt-LT"/>
        </w:rPr>
        <w:t>TECHNINĖ</w:t>
      </w:r>
      <w:r w:rsidR="002D270A" w:rsidRPr="002A10B3">
        <w:rPr>
          <w:rFonts w:ascii="Times New Roman" w:eastAsia="Calibri" w:hAnsi="Times New Roman" w:cs="Times New Roman"/>
          <w:b/>
          <w:sz w:val="24"/>
          <w:szCs w:val="24"/>
          <w:lang w:eastAsia="lt-LT"/>
        </w:rPr>
        <w:t xml:space="preserve"> SPECIFIKACIJA IR PASLAUGŲ ĮKAINIAI</w:t>
      </w:r>
    </w:p>
    <w:p w14:paraId="72B2A64C" w14:textId="77777777" w:rsidR="002D270A" w:rsidRPr="002A10B3" w:rsidRDefault="002D270A" w:rsidP="002D270A">
      <w:pPr>
        <w:spacing w:after="0" w:line="240" w:lineRule="auto"/>
        <w:jc w:val="both"/>
        <w:rPr>
          <w:rFonts w:ascii="Times New Roman" w:eastAsia="Calibri" w:hAnsi="Times New Roman" w:cs="Times New Roman"/>
          <w:sz w:val="24"/>
          <w:szCs w:val="24"/>
          <w:lang w:eastAsia="lt-LT"/>
        </w:rPr>
      </w:pPr>
    </w:p>
    <w:p w14:paraId="5D391991" w14:textId="77777777" w:rsidR="002D270A" w:rsidRPr="002A10B3" w:rsidRDefault="002D270A" w:rsidP="002D270A">
      <w:pPr>
        <w:spacing w:after="0" w:line="240" w:lineRule="auto"/>
        <w:jc w:val="center"/>
        <w:rPr>
          <w:rFonts w:ascii="Times New Roman" w:eastAsia="Calibri" w:hAnsi="Times New Roman" w:cs="Times New Roman"/>
          <w:b/>
          <w:sz w:val="24"/>
          <w:szCs w:val="24"/>
          <w:lang w:eastAsia="lt-LT"/>
        </w:rPr>
      </w:pPr>
    </w:p>
    <w:p w14:paraId="7296C9F5" w14:textId="77777777" w:rsidR="002D270A" w:rsidRDefault="002D270A" w:rsidP="002D270A">
      <w:pPr>
        <w:spacing w:after="0" w:line="240" w:lineRule="auto"/>
        <w:jc w:val="center"/>
        <w:rPr>
          <w:rFonts w:ascii="Times New Roman" w:eastAsia="Calibri" w:hAnsi="Times New Roman" w:cs="Times New Roman"/>
          <w:b/>
          <w:sz w:val="24"/>
          <w:szCs w:val="24"/>
          <w:lang w:eastAsia="lt-LT"/>
        </w:rPr>
      </w:pPr>
      <w:r w:rsidRPr="002A10B3">
        <w:rPr>
          <w:rFonts w:ascii="Times New Roman" w:eastAsia="Calibri" w:hAnsi="Times New Roman" w:cs="Times New Roman"/>
          <w:b/>
          <w:sz w:val="24"/>
          <w:szCs w:val="24"/>
          <w:lang w:eastAsia="lt-LT"/>
        </w:rPr>
        <w:t>Numatomos valomo ir/ar prižiūrimo objekto apimtys</w:t>
      </w:r>
    </w:p>
    <w:p w14:paraId="1DCEA6A1" w14:textId="77777777" w:rsidR="002D270A" w:rsidRDefault="002D270A" w:rsidP="002D270A">
      <w:pPr>
        <w:spacing w:after="0" w:line="240" w:lineRule="auto"/>
        <w:jc w:val="center"/>
        <w:rPr>
          <w:rFonts w:ascii="Times New Roman" w:eastAsia="Calibri" w:hAnsi="Times New Roman" w:cs="Times New Roman"/>
          <w:b/>
          <w:sz w:val="24"/>
          <w:szCs w:val="24"/>
          <w:lang w:eastAsia="lt-LT"/>
        </w:rPr>
      </w:pPr>
    </w:p>
    <w:p w14:paraId="1BDB3440" w14:textId="49EB5312" w:rsidR="002D270A" w:rsidRPr="002A10B3" w:rsidRDefault="002774BB" w:rsidP="002774BB">
      <w:pPr>
        <w:spacing w:after="120" w:line="240" w:lineRule="auto"/>
        <w:ind w:firstLine="567"/>
        <w:rPr>
          <w:rFonts w:ascii="Times New Roman" w:hAnsi="Times New Roman" w:cs="Times New Roman"/>
          <w:b/>
          <w:sz w:val="24"/>
          <w:szCs w:val="24"/>
        </w:rPr>
      </w:pPr>
      <w:bookmarkStart w:id="0" w:name="_Hlk215049541"/>
      <w:r>
        <w:rPr>
          <w:rFonts w:ascii="Times New Roman" w:hAnsi="Times New Roman" w:cs="Times New Roman"/>
          <w:b/>
          <w:sz w:val="24"/>
          <w:szCs w:val="24"/>
        </w:rPr>
        <w:t xml:space="preserve">1 pirkimo dalis – </w:t>
      </w:r>
      <w:r w:rsidR="002D270A" w:rsidRPr="008823DD">
        <w:rPr>
          <w:rFonts w:ascii="Times New Roman" w:hAnsi="Times New Roman" w:cs="Times New Roman"/>
          <w:b/>
          <w:sz w:val="24"/>
          <w:szCs w:val="24"/>
        </w:rPr>
        <w:t>L. Asanavičiūtės g. 27A</w:t>
      </w:r>
      <w:r w:rsidR="002D270A" w:rsidRPr="002A10B3">
        <w:rPr>
          <w:rFonts w:ascii="Times New Roman" w:hAnsi="Times New Roman" w:cs="Times New Roman"/>
          <w:b/>
          <w:sz w:val="24"/>
          <w:szCs w:val="24"/>
        </w:rPr>
        <w:t>, Vilniuje</w:t>
      </w:r>
    </w:p>
    <w:tbl>
      <w:tblPr>
        <w:tblpPr w:leftFromText="180" w:rightFromText="180" w:vertAnchor="text" w:horzAnchor="margin" w:tblpX="108" w:tblpY="69"/>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6229"/>
        <w:gridCol w:w="1598"/>
        <w:gridCol w:w="1663"/>
      </w:tblGrid>
      <w:tr w:rsidR="002D270A" w:rsidRPr="002A10B3" w14:paraId="38EC2F0E" w14:textId="77777777" w:rsidTr="00CE5291">
        <w:trPr>
          <w:trHeight w:val="410"/>
        </w:trPr>
        <w:tc>
          <w:tcPr>
            <w:tcW w:w="6229" w:type="dxa"/>
            <w:vAlign w:val="center"/>
          </w:tcPr>
          <w:p w14:paraId="437032D9" w14:textId="77777777" w:rsidR="002D270A" w:rsidRPr="00EA58A9" w:rsidRDefault="002D270A" w:rsidP="00931A94">
            <w:pPr>
              <w:spacing w:after="0" w:line="240" w:lineRule="auto"/>
              <w:jc w:val="center"/>
              <w:rPr>
                <w:rFonts w:ascii="Times New Roman" w:hAnsi="Times New Roman" w:cs="Times New Roman"/>
                <w:b/>
                <w:bCs/>
                <w:iCs/>
                <w:sz w:val="24"/>
                <w:szCs w:val="24"/>
              </w:rPr>
            </w:pPr>
            <w:r w:rsidRPr="00EA58A9">
              <w:rPr>
                <w:rFonts w:ascii="Times New Roman" w:hAnsi="Times New Roman" w:cs="Times New Roman"/>
                <w:b/>
                <w:bCs/>
                <w:iCs/>
                <w:sz w:val="24"/>
                <w:szCs w:val="24"/>
              </w:rPr>
              <w:t>VšĮ Karoliniškių poliklinik</w:t>
            </w:r>
            <w:r>
              <w:rPr>
                <w:rFonts w:ascii="Times New Roman" w:hAnsi="Times New Roman" w:cs="Times New Roman"/>
                <w:b/>
                <w:bCs/>
                <w:iCs/>
                <w:sz w:val="24"/>
                <w:szCs w:val="24"/>
              </w:rPr>
              <w:t>os</w:t>
            </w:r>
          </w:p>
          <w:p w14:paraId="425B8021" w14:textId="77777777" w:rsidR="002D270A" w:rsidRPr="002A10B3" w:rsidRDefault="002D270A" w:rsidP="00931A94">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 xml:space="preserve">Lauko </w:t>
            </w:r>
            <w:r w:rsidRPr="00EA58A9">
              <w:rPr>
                <w:rFonts w:ascii="Times New Roman" w:hAnsi="Times New Roman" w:cs="Times New Roman"/>
                <w:b/>
                <w:bCs/>
                <w:iCs/>
                <w:sz w:val="24"/>
                <w:szCs w:val="24"/>
              </w:rPr>
              <w:t>teritorijos priežiūros paslaugos</w:t>
            </w:r>
          </w:p>
        </w:tc>
        <w:tc>
          <w:tcPr>
            <w:tcW w:w="1560" w:type="dxa"/>
            <w:tcBorders>
              <w:top w:val="single" w:sz="4" w:space="0" w:color="auto"/>
              <w:bottom w:val="single" w:sz="4" w:space="0" w:color="auto"/>
              <w:right w:val="single" w:sz="4" w:space="0" w:color="auto"/>
            </w:tcBorders>
          </w:tcPr>
          <w:p w14:paraId="4B4F4EE6" w14:textId="77777777" w:rsidR="002D270A" w:rsidRPr="002A10B3" w:rsidRDefault="002D270A" w:rsidP="00931A94">
            <w:pPr>
              <w:spacing w:after="0" w:line="240" w:lineRule="auto"/>
              <w:jc w:val="center"/>
              <w:rPr>
                <w:rFonts w:ascii="Times New Roman" w:hAnsi="Times New Roman" w:cs="Times New Roman"/>
              </w:rPr>
            </w:pPr>
            <w:r w:rsidRPr="00CE5291">
              <w:rPr>
                <w:rFonts w:ascii="Times New Roman" w:hAnsi="Times New Roman" w:cs="Times New Roman"/>
                <w:b/>
                <w:color w:val="000000" w:themeColor="text1"/>
              </w:rPr>
              <w:t>Paslaugos teikimo periodiškumas (kartai per savaitę)</w:t>
            </w:r>
          </w:p>
        </w:tc>
        <w:tc>
          <w:tcPr>
            <w:tcW w:w="1701" w:type="dxa"/>
            <w:tcBorders>
              <w:top w:val="single" w:sz="4" w:space="0" w:color="auto"/>
              <w:bottom w:val="single" w:sz="4" w:space="0" w:color="auto"/>
              <w:right w:val="single" w:sz="4" w:space="0" w:color="auto"/>
            </w:tcBorders>
            <w:vAlign w:val="center"/>
          </w:tcPr>
          <w:p w14:paraId="3C92B063" w14:textId="77777777" w:rsidR="002D270A" w:rsidRPr="002A10B3" w:rsidRDefault="002D270A" w:rsidP="00931A94">
            <w:pPr>
              <w:spacing w:after="0" w:line="240" w:lineRule="auto"/>
              <w:jc w:val="center"/>
              <w:rPr>
                <w:rFonts w:ascii="Times New Roman" w:hAnsi="Times New Roman" w:cs="Times New Roman"/>
                <w:b/>
                <w:bCs/>
                <w:iCs/>
              </w:rPr>
            </w:pPr>
            <w:r w:rsidRPr="002A10B3">
              <w:rPr>
                <w:rFonts w:ascii="Times New Roman" w:hAnsi="Times New Roman" w:cs="Times New Roman"/>
                <w:b/>
                <w:bCs/>
                <w:iCs/>
              </w:rPr>
              <w:t>Paslaugos 1 mėnesio kaina,</w:t>
            </w:r>
          </w:p>
          <w:p w14:paraId="62858FD8" w14:textId="77777777" w:rsidR="002D270A" w:rsidRPr="002A10B3" w:rsidRDefault="002D270A" w:rsidP="00931A94">
            <w:pPr>
              <w:spacing w:after="0" w:line="240" w:lineRule="auto"/>
              <w:jc w:val="center"/>
              <w:rPr>
                <w:rFonts w:ascii="Times New Roman" w:hAnsi="Times New Roman" w:cs="Times New Roman"/>
                <w:b/>
                <w:bCs/>
                <w:iCs/>
              </w:rPr>
            </w:pPr>
            <w:r w:rsidRPr="002A10B3">
              <w:rPr>
                <w:rFonts w:ascii="Times New Roman" w:hAnsi="Times New Roman" w:cs="Times New Roman"/>
                <w:b/>
                <w:bCs/>
                <w:iCs/>
              </w:rPr>
              <w:t>Eur su PVM</w:t>
            </w:r>
          </w:p>
        </w:tc>
      </w:tr>
      <w:tr w:rsidR="002D270A" w:rsidRPr="002A10B3" w14:paraId="5D5F8948" w14:textId="77777777" w:rsidTr="00CE5291">
        <w:trPr>
          <w:trHeight w:val="378"/>
        </w:trPr>
        <w:tc>
          <w:tcPr>
            <w:tcW w:w="6229" w:type="dxa"/>
            <w:noWrap/>
            <w:vAlign w:val="center"/>
          </w:tcPr>
          <w:p w14:paraId="57D600E7" w14:textId="46FE26F4" w:rsidR="002D270A" w:rsidRPr="00CE5291" w:rsidRDefault="002D270A" w:rsidP="00931A94">
            <w:pPr>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 xml:space="preserve">Lauko teritorijos, šaligatvių, automobilio parkavimo aikštelės tvarkymas bei šlavimas </w:t>
            </w:r>
            <w:r w:rsidR="001F1C30">
              <w:rPr>
                <w:rFonts w:ascii="Times New Roman" w:hAnsi="Times New Roman" w:cs="Times New Roman"/>
                <w:color w:val="000000" w:themeColor="text1"/>
                <w:sz w:val="24"/>
                <w:szCs w:val="24"/>
              </w:rPr>
              <w:t xml:space="preserve">nuo </w:t>
            </w:r>
            <w:r w:rsidR="00D63246">
              <w:rPr>
                <w:rFonts w:ascii="Times New Roman" w:hAnsi="Times New Roman" w:cs="Times New Roman"/>
                <w:color w:val="000000" w:themeColor="text1"/>
                <w:sz w:val="24"/>
                <w:szCs w:val="24"/>
              </w:rPr>
              <w:t xml:space="preserve">6:00 iki 18:00 val. </w:t>
            </w:r>
            <w:r w:rsidRPr="00CE5291">
              <w:rPr>
                <w:rFonts w:ascii="Times New Roman" w:hAnsi="Times New Roman" w:cs="Times New Roman"/>
                <w:b/>
                <w:color w:val="000000" w:themeColor="text1"/>
                <w:sz w:val="24"/>
                <w:szCs w:val="24"/>
                <w:u w:val="single"/>
              </w:rPr>
              <w:t xml:space="preserve">vasaros periodu (balandžio– spalio mėnesiais) </w:t>
            </w:r>
            <w:r w:rsidRPr="00CE5291">
              <w:rPr>
                <w:rFonts w:ascii="Times New Roman" w:hAnsi="Times New Roman" w:cs="Times New Roman"/>
                <w:color w:val="000000" w:themeColor="text1"/>
                <w:sz w:val="24"/>
                <w:szCs w:val="24"/>
              </w:rPr>
              <w:t>apima:</w:t>
            </w:r>
          </w:p>
          <w:p w14:paraId="47ED8F6F" w14:textId="77777777"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Šiukšlių, popieriaus ir pan. atliekų surinkimą iš teritorijos ir sukrovimą į šiukšlių konteinerius;</w:t>
            </w:r>
          </w:p>
          <w:p w14:paraId="7FA47647" w14:textId="77777777"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Sausų lapų grėbimą, lapų ir šakų surinkimą, jų išvežimą;</w:t>
            </w:r>
          </w:p>
          <w:p w14:paraId="635A83A4" w14:textId="47B6C0BD"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 xml:space="preserve">Pėsčiųjų takų, parkavimo aikštelės ir šaligatvių valymą, šlavimą, priežiūrą (parkavimo aikštelėje naudojant </w:t>
            </w:r>
            <w:r w:rsidR="00612110">
              <w:rPr>
                <w:rFonts w:ascii="Times New Roman" w:hAnsi="Times New Roman"/>
                <w:color w:val="000000" w:themeColor="text1"/>
                <w:sz w:val="24"/>
                <w:szCs w:val="24"/>
              </w:rPr>
              <w:t xml:space="preserve">ir </w:t>
            </w:r>
            <w:r w:rsidRPr="00CE5291">
              <w:rPr>
                <w:rFonts w:ascii="Times New Roman" w:hAnsi="Times New Roman"/>
                <w:color w:val="000000" w:themeColor="text1"/>
                <w:sz w:val="24"/>
                <w:szCs w:val="24"/>
              </w:rPr>
              <w:t>automatizuotas valymo priemones);</w:t>
            </w:r>
          </w:p>
          <w:p w14:paraId="2279228A" w14:textId="77777777"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Įėjimo laiptų, panduso, prieduobių valymą;</w:t>
            </w:r>
          </w:p>
          <w:p w14:paraId="1C2EDA8E" w14:textId="77777777"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Lauko šiukšliadėžių (esančių teritorijoje) valymą ir priežiūrą;</w:t>
            </w:r>
          </w:p>
          <w:p w14:paraId="4C834BEF" w14:textId="5807DDA7"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 xml:space="preserve">Žalios vejos pjovimą naudojant specialią techniką (ne rečiau kaip kartą per </w:t>
            </w:r>
            <w:r w:rsidR="00E903B9">
              <w:rPr>
                <w:rFonts w:ascii="Times New Roman" w:hAnsi="Times New Roman"/>
                <w:color w:val="000000" w:themeColor="text1"/>
                <w:sz w:val="24"/>
                <w:szCs w:val="24"/>
              </w:rPr>
              <w:t xml:space="preserve">dvi </w:t>
            </w:r>
            <w:r w:rsidRPr="00CE5291">
              <w:rPr>
                <w:rFonts w:ascii="Times New Roman" w:hAnsi="Times New Roman"/>
                <w:color w:val="000000" w:themeColor="text1"/>
                <w:sz w:val="24"/>
                <w:szCs w:val="24"/>
              </w:rPr>
              <w:t>savait</w:t>
            </w:r>
            <w:r w:rsidR="00F60DB4">
              <w:rPr>
                <w:rFonts w:ascii="Times New Roman" w:hAnsi="Times New Roman"/>
                <w:color w:val="000000" w:themeColor="text1"/>
                <w:sz w:val="24"/>
                <w:szCs w:val="24"/>
              </w:rPr>
              <w:t xml:space="preserve">es </w:t>
            </w:r>
            <w:r w:rsidRPr="00CE5291">
              <w:rPr>
                <w:rFonts w:ascii="Times New Roman" w:hAnsi="Times New Roman"/>
                <w:color w:val="000000" w:themeColor="text1"/>
                <w:sz w:val="24"/>
                <w:szCs w:val="24"/>
              </w:rPr>
              <w:t>);</w:t>
            </w:r>
          </w:p>
          <w:p w14:paraId="6404DB33" w14:textId="77777777" w:rsidR="002D270A" w:rsidRPr="00CE5291" w:rsidRDefault="002D270A" w:rsidP="002D270A">
            <w:pPr>
              <w:pStyle w:val="ListParagraph"/>
              <w:numPr>
                <w:ilvl w:val="0"/>
                <w:numId w:val="1"/>
              </w:numPr>
              <w:spacing w:after="0" w:line="240" w:lineRule="auto"/>
              <w:contextualSpacing w:val="0"/>
              <w:rPr>
                <w:rFonts w:ascii="Times New Roman" w:hAnsi="Times New Roman"/>
                <w:color w:val="000000" w:themeColor="text1"/>
                <w:sz w:val="24"/>
                <w:szCs w:val="24"/>
              </w:rPr>
            </w:pPr>
            <w:r w:rsidRPr="00CE5291">
              <w:rPr>
                <w:rFonts w:ascii="Times New Roman" w:hAnsi="Times New Roman"/>
                <w:color w:val="000000" w:themeColor="text1"/>
                <w:sz w:val="24"/>
                <w:szCs w:val="24"/>
              </w:rPr>
              <w:t>Ant šaligatvio ir prie gatvės bortų bei žaliosios zonos bortelių išaugusios žolės pašalinimą.</w:t>
            </w:r>
          </w:p>
          <w:p w14:paraId="295A2964" w14:textId="77777777" w:rsidR="002D270A" w:rsidRPr="00CE5291" w:rsidRDefault="002D270A" w:rsidP="00931A94">
            <w:pPr>
              <w:spacing w:after="0" w:line="240" w:lineRule="auto"/>
              <w:rPr>
                <w:rFonts w:ascii="Times New Roman" w:hAnsi="Times New Roman" w:cs="Times New Roman"/>
                <w:color w:val="000000" w:themeColor="text1"/>
                <w:sz w:val="24"/>
                <w:szCs w:val="24"/>
              </w:rPr>
            </w:pPr>
          </w:p>
          <w:p w14:paraId="02F2B075" w14:textId="77777777" w:rsidR="002D270A" w:rsidRPr="00CE5291" w:rsidRDefault="002D270A" w:rsidP="00931A94">
            <w:pPr>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 xml:space="preserve">Lauko teritorijos, šaligatvių, automobilio parkavimo aikštelės tvarkymas </w:t>
            </w:r>
            <w:r w:rsidRPr="00CE5291">
              <w:rPr>
                <w:rFonts w:ascii="Times New Roman" w:hAnsi="Times New Roman" w:cs="Times New Roman"/>
                <w:b/>
                <w:color w:val="000000" w:themeColor="text1"/>
                <w:sz w:val="24"/>
                <w:szCs w:val="24"/>
                <w:u w:val="single"/>
              </w:rPr>
              <w:t xml:space="preserve">žiemos periodu (lapkričio – kovo mėnesiais) </w:t>
            </w:r>
            <w:r w:rsidRPr="00CE5291">
              <w:rPr>
                <w:rFonts w:ascii="Times New Roman" w:hAnsi="Times New Roman" w:cs="Times New Roman"/>
                <w:color w:val="000000" w:themeColor="text1"/>
                <w:sz w:val="24"/>
                <w:szCs w:val="24"/>
              </w:rPr>
              <w:t>apima:</w:t>
            </w:r>
          </w:p>
          <w:p w14:paraId="336824CA" w14:textId="77777777"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1.</w:t>
            </w:r>
            <w:r w:rsidRPr="00CE5291">
              <w:rPr>
                <w:rFonts w:ascii="Times New Roman" w:hAnsi="Times New Roman" w:cs="Times New Roman"/>
                <w:color w:val="000000" w:themeColor="text1"/>
                <w:sz w:val="24"/>
                <w:szCs w:val="24"/>
              </w:rPr>
              <w:tab/>
              <w:t>Šiukšlių, popieriaus ir pan. atliekų surinkimą iš teritorijos ir sukrovimą į šiukšlių konteinerius;</w:t>
            </w:r>
          </w:p>
          <w:p w14:paraId="3D581A46" w14:textId="77777777"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2.</w:t>
            </w:r>
            <w:r w:rsidRPr="00CE5291">
              <w:rPr>
                <w:rFonts w:ascii="Times New Roman" w:hAnsi="Times New Roman" w:cs="Times New Roman"/>
                <w:color w:val="000000" w:themeColor="text1"/>
                <w:sz w:val="24"/>
                <w:szCs w:val="24"/>
              </w:rPr>
              <w:tab/>
              <w:t>Sausų lapų grėbimą, lapų ir šakų surinkimą, jų išvežimą;</w:t>
            </w:r>
          </w:p>
          <w:p w14:paraId="77F4C572" w14:textId="29120D2E"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3.</w:t>
            </w:r>
            <w:r w:rsidRPr="00CE5291">
              <w:rPr>
                <w:rFonts w:ascii="Times New Roman" w:hAnsi="Times New Roman" w:cs="Times New Roman"/>
                <w:color w:val="000000" w:themeColor="text1"/>
                <w:sz w:val="24"/>
                <w:szCs w:val="24"/>
              </w:rPr>
              <w:tab/>
              <w:t>Pėsčiųjų takų, parkavimo aikštelės ir šaligatvių valymą, šlavimą, sniego stumdymą bei priežiūrą (parkavimo aikštelėje naudojant</w:t>
            </w:r>
            <w:r w:rsidR="00CC33DB">
              <w:rPr>
                <w:rFonts w:ascii="Times New Roman" w:hAnsi="Times New Roman" w:cs="Times New Roman"/>
                <w:color w:val="000000" w:themeColor="text1"/>
                <w:sz w:val="24"/>
                <w:szCs w:val="24"/>
              </w:rPr>
              <w:t xml:space="preserve"> ir </w:t>
            </w:r>
            <w:r w:rsidRPr="00CE5291">
              <w:rPr>
                <w:rFonts w:ascii="Times New Roman" w:hAnsi="Times New Roman" w:cs="Times New Roman"/>
                <w:color w:val="000000" w:themeColor="text1"/>
                <w:sz w:val="24"/>
                <w:szCs w:val="24"/>
              </w:rPr>
              <w:t xml:space="preserve"> automatizuotas valymo priemones);</w:t>
            </w:r>
          </w:p>
          <w:p w14:paraId="04479456" w14:textId="77777777"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5.</w:t>
            </w:r>
            <w:r w:rsidRPr="00CE5291">
              <w:rPr>
                <w:rFonts w:ascii="Times New Roman" w:hAnsi="Times New Roman" w:cs="Times New Roman"/>
                <w:color w:val="000000" w:themeColor="text1"/>
                <w:sz w:val="24"/>
                <w:szCs w:val="24"/>
              </w:rPr>
              <w:tab/>
              <w:t>Lauko šiukšliadėžių (esančių teritorijoje) valymą ir priežiūrą;</w:t>
            </w:r>
          </w:p>
          <w:p w14:paraId="49126CB3" w14:textId="77777777"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4.</w:t>
            </w:r>
            <w:r w:rsidRPr="00CE5291">
              <w:rPr>
                <w:rFonts w:ascii="Times New Roman" w:hAnsi="Times New Roman" w:cs="Times New Roman"/>
                <w:color w:val="000000" w:themeColor="text1"/>
                <w:sz w:val="24"/>
                <w:szCs w:val="24"/>
              </w:rPr>
              <w:tab/>
              <w:t>Įėjimo laiptų, panduso, prieduobių valymą nuo sniego ir barstymą druska/smėliu;</w:t>
            </w:r>
          </w:p>
          <w:p w14:paraId="62E0F77A" w14:textId="77777777"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5.</w:t>
            </w:r>
            <w:r w:rsidRPr="00CE5291">
              <w:rPr>
                <w:rFonts w:ascii="Times New Roman" w:hAnsi="Times New Roman" w:cs="Times New Roman"/>
                <w:color w:val="000000" w:themeColor="text1"/>
                <w:sz w:val="24"/>
                <w:szCs w:val="24"/>
              </w:rPr>
              <w:tab/>
              <w:t>Sniego nukasimą ar nustumdymą nuo laiptų, šaligatvių, praėjimų, takų, įėjimų į pastatą ir sniego sukasimą į tvarkingas krūvas, prireikus naudojant specialią techniką;</w:t>
            </w:r>
          </w:p>
          <w:p w14:paraId="6B82E519" w14:textId="77777777"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6. Ledo rankinis nuardymas nuo lauko laiptų, panduso ir pėsčiųjų takelių zonų.</w:t>
            </w:r>
          </w:p>
          <w:p w14:paraId="179BF1DC" w14:textId="2F8A273E" w:rsidR="002D270A" w:rsidRPr="00CE5291" w:rsidRDefault="002D270A" w:rsidP="00931A94">
            <w:pPr>
              <w:tabs>
                <w:tab w:val="left" w:pos="334"/>
              </w:tabs>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7.</w:t>
            </w:r>
            <w:r w:rsidRPr="00CE5291">
              <w:rPr>
                <w:rFonts w:ascii="Times New Roman" w:hAnsi="Times New Roman" w:cs="Times New Roman"/>
                <w:color w:val="000000" w:themeColor="text1"/>
                <w:sz w:val="24"/>
                <w:szCs w:val="24"/>
              </w:rPr>
              <w:tab/>
              <w:t xml:space="preserve">Laiptų, panduso, šaligatvių, praėjimų, takų, įėjimų į pastatą ir aikštelės barstymas slidumą mažinančiomis </w:t>
            </w:r>
            <w:r w:rsidRPr="00CE5291">
              <w:rPr>
                <w:rFonts w:ascii="Times New Roman" w:hAnsi="Times New Roman" w:cs="Times New Roman"/>
                <w:color w:val="000000" w:themeColor="text1"/>
                <w:sz w:val="24"/>
                <w:szCs w:val="24"/>
              </w:rPr>
              <w:lastRenderedPageBreak/>
              <w:t>priemonėmis (pagal poreikį), užtikrinant laisvą ir saugų žmonių vaikščiojimą darbo dienomis, darbo metu</w:t>
            </w:r>
            <w:r w:rsidR="00640755">
              <w:rPr>
                <w:rFonts w:ascii="Times New Roman" w:hAnsi="Times New Roman" w:cs="Times New Roman"/>
                <w:color w:val="000000" w:themeColor="text1"/>
                <w:sz w:val="24"/>
                <w:szCs w:val="24"/>
              </w:rPr>
              <w:t xml:space="preserve"> nuo 6:00 iki 18:00 val</w:t>
            </w:r>
            <w:r w:rsidRPr="00CE5291">
              <w:rPr>
                <w:rFonts w:ascii="Times New Roman" w:hAnsi="Times New Roman" w:cs="Times New Roman"/>
                <w:color w:val="000000" w:themeColor="text1"/>
                <w:sz w:val="24"/>
                <w:szCs w:val="24"/>
              </w:rPr>
              <w:t>.</w:t>
            </w:r>
          </w:p>
        </w:tc>
        <w:tc>
          <w:tcPr>
            <w:tcW w:w="1560" w:type="dxa"/>
            <w:tcBorders>
              <w:top w:val="single" w:sz="4" w:space="0" w:color="auto"/>
              <w:bottom w:val="single" w:sz="4" w:space="0" w:color="auto"/>
              <w:right w:val="single" w:sz="4" w:space="0" w:color="auto"/>
            </w:tcBorders>
            <w:vAlign w:val="center"/>
          </w:tcPr>
          <w:p w14:paraId="549A4F79" w14:textId="77777777" w:rsidR="002D270A" w:rsidRPr="002A10B3" w:rsidRDefault="002D270A" w:rsidP="00931A94">
            <w:pPr>
              <w:spacing w:after="0" w:line="240" w:lineRule="auto"/>
              <w:jc w:val="center"/>
              <w:rPr>
                <w:rFonts w:ascii="Times New Roman" w:hAnsi="Times New Roman" w:cs="Times New Roman"/>
                <w:sz w:val="24"/>
                <w:szCs w:val="24"/>
              </w:rPr>
            </w:pPr>
            <w:r w:rsidRPr="002A10B3">
              <w:rPr>
                <w:rFonts w:ascii="Times New Roman" w:hAnsi="Times New Roman" w:cs="Times New Roman"/>
                <w:sz w:val="24"/>
                <w:szCs w:val="24"/>
              </w:rPr>
              <w:lastRenderedPageBreak/>
              <w:t>5</w:t>
            </w:r>
          </w:p>
        </w:tc>
        <w:tc>
          <w:tcPr>
            <w:tcW w:w="1701" w:type="dxa"/>
            <w:vMerge w:val="restart"/>
            <w:tcBorders>
              <w:top w:val="single" w:sz="4" w:space="0" w:color="auto"/>
              <w:right w:val="single" w:sz="4" w:space="0" w:color="auto"/>
            </w:tcBorders>
            <w:vAlign w:val="center"/>
          </w:tcPr>
          <w:p w14:paraId="3EE7CAE5" w14:textId="77777777" w:rsidR="002D270A" w:rsidRPr="002A10B3" w:rsidRDefault="002D270A" w:rsidP="00931A94">
            <w:pPr>
              <w:spacing w:after="0" w:line="240" w:lineRule="auto"/>
              <w:jc w:val="center"/>
              <w:rPr>
                <w:rFonts w:ascii="Times New Roman" w:hAnsi="Times New Roman" w:cs="Times New Roman"/>
                <w:sz w:val="24"/>
                <w:szCs w:val="24"/>
              </w:rPr>
            </w:pPr>
          </w:p>
        </w:tc>
      </w:tr>
      <w:tr w:rsidR="002D270A" w:rsidRPr="002A10B3" w14:paraId="66AA99C7" w14:textId="77777777" w:rsidTr="00CE5291">
        <w:trPr>
          <w:trHeight w:val="65"/>
        </w:trPr>
        <w:tc>
          <w:tcPr>
            <w:tcW w:w="6229" w:type="dxa"/>
            <w:noWrap/>
            <w:vAlign w:val="center"/>
          </w:tcPr>
          <w:p w14:paraId="3522840C" w14:textId="77777777" w:rsidR="002D270A" w:rsidRPr="00CE5291" w:rsidRDefault="002D270A" w:rsidP="00931A94">
            <w:pPr>
              <w:spacing w:after="0" w:line="240" w:lineRule="auto"/>
              <w:rPr>
                <w:rFonts w:ascii="Times New Roman" w:hAnsi="Times New Roman" w:cs="Times New Roman"/>
                <w:color w:val="000000" w:themeColor="text1"/>
                <w:sz w:val="24"/>
                <w:szCs w:val="24"/>
              </w:rPr>
            </w:pPr>
            <w:r w:rsidRPr="00CE5291">
              <w:rPr>
                <w:rFonts w:ascii="Times New Roman" w:hAnsi="Times New Roman" w:cs="Times New Roman"/>
                <w:color w:val="000000" w:themeColor="text1"/>
                <w:sz w:val="24"/>
                <w:szCs w:val="24"/>
              </w:rPr>
              <w:t>Gėlyno, krūmų tvarkymas pagal poreikį</w:t>
            </w:r>
          </w:p>
        </w:tc>
        <w:tc>
          <w:tcPr>
            <w:tcW w:w="1560" w:type="dxa"/>
            <w:tcBorders>
              <w:top w:val="single" w:sz="4" w:space="0" w:color="auto"/>
              <w:bottom w:val="single" w:sz="4" w:space="0" w:color="auto"/>
              <w:right w:val="single" w:sz="4" w:space="0" w:color="auto"/>
            </w:tcBorders>
          </w:tcPr>
          <w:p w14:paraId="083081A0" w14:textId="77777777" w:rsidR="002D270A" w:rsidRPr="002A10B3" w:rsidRDefault="002D270A" w:rsidP="00931A94">
            <w:pPr>
              <w:spacing w:after="0" w:line="240" w:lineRule="auto"/>
              <w:jc w:val="center"/>
              <w:rPr>
                <w:rFonts w:ascii="Times New Roman" w:hAnsi="Times New Roman" w:cs="Times New Roman"/>
                <w:sz w:val="24"/>
                <w:szCs w:val="24"/>
              </w:rPr>
            </w:pPr>
            <w:r w:rsidRPr="002A10B3">
              <w:rPr>
                <w:rFonts w:ascii="Times New Roman" w:hAnsi="Times New Roman" w:cs="Times New Roman"/>
                <w:sz w:val="24"/>
                <w:szCs w:val="24"/>
              </w:rPr>
              <w:t>Pagal poreikį</w:t>
            </w:r>
          </w:p>
        </w:tc>
        <w:tc>
          <w:tcPr>
            <w:tcW w:w="1701" w:type="dxa"/>
            <w:vMerge/>
            <w:tcBorders>
              <w:bottom w:val="single" w:sz="4" w:space="0" w:color="auto"/>
              <w:right w:val="single" w:sz="4" w:space="0" w:color="auto"/>
            </w:tcBorders>
          </w:tcPr>
          <w:p w14:paraId="47E9929E" w14:textId="77777777" w:rsidR="002D270A" w:rsidRPr="002A10B3" w:rsidRDefault="002D270A" w:rsidP="00931A94">
            <w:pPr>
              <w:spacing w:after="0" w:line="240" w:lineRule="auto"/>
              <w:jc w:val="center"/>
              <w:rPr>
                <w:rFonts w:ascii="Times New Roman" w:hAnsi="Times New Roman" w:cs="Times New Roman"/>
                <w:sz w:val="24"/>
                <w:szCs w:val="24"/>
              </w:rPr>
            </w:pPr>
          </w:p>
        </w:tc>
      </w:tr>
      <w:tr w:rsidR="002D270A" w:rsidRPr="002A10B3" w14:paraId="223C70E9" w14:textId="77777777" w:rsidTr="00CE5291">
        <w:trPr>
          <w:trHeight w:val="65"/>
        </w:trPr>
        <w:tc>
          <w:tcPr>
            <w:tcW w:w="7789" w:type="dxa"/>
            <w:gridSpan w:val="2"/>
            <w:tcBorders>
              <w:right w:val="single" w:sz="4" w:space="0" w:color="auto"/>
            </w:tcBorders>
            <w:noWrap/>
            <w:vAlign w:val="center"/>
          </w:tcPr>
          <w:p w14:paraId="39DA5417" w14:textId="77777777" w:rsidR="002D270A" w:rsidRPr="002A10B3" w:rsidRDefault="002D270A" w:rsidP="00931A94">
            <w:pPr>
              <w:spacing w:after="0" w:line="240" w:lineRule="auto"/>
              <w:jc w:val="right"/>
              <w:rPr>
                <w:rFonts w:ascii="Times New Roman" w:hAnsi="Times New Roman" w:cs="Times New Roman"/>
              </w:rPr>
            </w:pPr>
            <w:r w:rsidRPr="002A10B3">
              <w:rPr>
                <w:rFonts w:ascii="Times New Roman" w:hAnsi="Times New Roman" w:cs="Times New Roman"/>
                <w:b/>
                <w:bCs/>
                <w:iCs/>
              </w:rPr>
              <w:t xml:space="preserve">Metinė paslaugos teikimo </w:t>
            </w:r>
            <w:r>
              <w:rPr>
                <w:rFonts w:ascii="Times New Roman" w:hAnsi="Times New Roman" w:cs="Times New Roman"/>
                <w:b/>
                <w:bCs/>
                <w:iCs/>
              </w:rPr>
              <w:t>kaina</w:t>
            </w:r>
            <w:r w:rsidRPr="002A10B3">
              <w:rPr>
                <w:rFonts w:ascii="Times New Roman" w:eastAsia="Times New Roman" w:hAnsi="Times New Roman" w:cs="Times New Roman"/>
                <w:b/>
                <w:color w:val="000000"/>
                <w:sz w:val="24"/>
                <w:szCs w:val="24"/>
                <w:lang w:eastAsia="lt-LT"/>
              </w:rPr>
              <w:t>, Eur su PVM (1 mėn. x 12):</w:t>
            </w:r>
          </w:p>
        </w:tc>
        <w:tc>
          <w:tcPr>
            <w:tcW w:w="1701" w:type="dxa"/>
            <w:tcBorders>
              <w:left w:val="single" w:sz="4" w:space="0" w:color="auto"/>
              <w:right w:val="single" w:sz="4" w:space="0" w:color="auto"/>
            </w:tcBorders>
          </w:tcPr>
          <w:p w14:paraId="07D8C64F" w14:textId="77777777" w:rsidR="002D270A" w:rsidRPr="002A10B3" w:rsidRDefault="002D270A" w:rsidP="00931A94">
            <w:pPr>
              <w:spacing w:after="0" w:line="240" w:lineRule="auto"/>
              <w:jc w:val="right"/>
              <w:rPr>
                <w:rFonts w:ascii="Times New Roman" w:hAnsi="Times New Roman" w:cs="Times New Roman"/>
              </w:rPr>
            </w:pPr>
          </w:p>
        </w:tc>
      </w:tr>
    </w:tbl>
    <w:bookmarkEnd w:id="0"/>
    <w:p w14:paraId="03C45491" w14:textId="77777777" w:rsidR="002D270A" w:rsidRPr="00E16EED" w:rsidRDefault="002D270A" w:rsidP="002D270A">
      <w:pPr>
        <w:spacing w:before="120" w:after="0" w:line="240" w:lineRule="auto"/>
        <w:ind w:firstLine="567"/>
        <w:jc w:val="both"/>
        <w:rPr>
          <w:rFonts w:ascii="Times New Roman" w:eastAsia="SimSun" w:hAnsi="Times New Roman" w:cs="Times New Roman"/>
          <w:i/>
          <w:sz w:val="24"/>
          <w:szCs w:val="24"/>
          <w:lang w:eastAsia="zh-CN"/>
        </w:rPr>
      </w:pPr>
      <w:r w:rsidRPr="00E16EED">
        <w:rPr>
          <w:rFonts w:ascii="Times New Roman" w:eastAsia="SimSun" w:hAnsi="Times New Roman" w:cs="Times New Roman"/>
          <w:iCs/>
          <w:sz w:val="24"/>
          <w:szCs w:val="24"/>
          <w:lang w:eastAsia="zh-CN"/>
        </w:rPr>
        <w:t>Metinė paslaugos teikimo kaina</w:t>
      </w:r>
      <w:r w:rsidRPr="00E16EED">
        <w:rPr>
          <w:rFonts w:ascii="Times New Roman" w:eastAsia="SimSun" w:hAnsi="Times New Roman" w:cs="Times New Roman"/>
          <w:sz w:val="24"/>
          <w:szCs w:val="24"/>
          <w:lang w:eastAsia="zh-CN"/>
        </w:rPr>
        <w:t xml:space="preserve"> - ....................................... </w:t>
      </w:r>
      <w:r w:rsidRPr="00E16EED">
        <w:rPr>
          <w:rFonts w:ascii="Times New Roman" w:eastAsia="SimSun" w:hAnsi="Times New Roman" w:cs="Times New Roman"/>
          <w:i/>
          <w:sz w:val="24"/>
          <w:szCs w:val="24"/>
          <w:lang w:eastAsia="zh-CN"/>
        </w:rPr>
        <w:t xml:space="preserve">[įrašyti </w:t>
      </w:r>
      <w:r w:rsidRPr="00E16EED">
        <w:rPr>
          <w:rFonts w:ascii="Times New Roman" w:eastAsia="SimSun" w:hAnsi="Times New Roman" w:cs="Times New Roman"/>
          <w:i/>
          <w:iCs/>
          <w:sz w:val="24"/>
          <w:szCs w:val="24"/>
          <w:lang w:eastAsia="zh-CN"/>
        </w:rPr>
        <w:t>metinę paslaugos teikimo kainą</w:t>
      </w:r>
      <w:r w:rsidRPr="00E16EED">
        <w:rPr>
          <w:rFonts w:ascii="Times New Roman" w:eastAsia="SimSun" w:hAnsi="Times New Roman" w:cs="Times New Roman"/>
          <w:i/>
          <w:sz w:val="24"/>
          <w:szCs w:val="24"/>
          <w:lang w:eastAsia="zh-CN"/>
        </w:rPr>
        <w:t xml:space="preserve"> su PVM skaičiais ir žodžiais].</w:t>
      </w:r>
    </w:p>
    <w:p w14:paraId="1DED01D0" w14:textId="77777777" w:rsidR="002D270A" w:rsidRPr="00E16EED" w:rsidRDefault="002D270A" w:rsidP="002D270A">
      <w:pPr>
        <w:spacing w:after="0" w:line="240" w:lineRule="auto"/>
        <w:ind w:firstLine="567"/>
        <w:jc w:val="both"/>
        <w:rPr>
          <w:rFonts w:ascii="Times New Roman" w:hAnsi="Times New Roman" w:cs="Times New Roman"/>
          <w:sz w:val="24"/>
          <w:szCs w:val="24"/>
        </w:rPr>
      </w:pPr>
      <w:r w:rsidRPr="00E16EED">
        <w:rPr>
          <w:rFonts w:ascii="Times New Roman" w:eastAsia="SimSun" w:hAnsi="Times New Roman" w:cs="Times New Roman"/>
          <w:sz w:val="24"/>
          <w:szCs w:val="24"/>
          <w:lang w:eastAsia="zh-CN"/>
        </w:rPr>
        <w:t>Į metinę paslaugos teikimo kainą turi būti įskaityti visi tiekėjo mokami mokesčiai ir visos tiekėjo patiriamos su pasiūlymo rengimu ir su pirkimo sutarties vykdymu susijusios, tame tarpe atsiskaitymo dokumentų pateikimo per informacinę sistemą „E. sąskaita“, išlaidos.</w:t>
      </w:r>
    </w:p>
    <w:p w14:paraId="286B58D0" w14:textId="77777777" w:rsidR="002D270A" w:rsidRDefault="002D270A" w:rsidP="002D270A">
      <w:pPr>
        <w:spacing w:after="0" w:line="240" w:lineRule="auto"/>
        <w:ind w:firstLine="709"/>
        <w:jc w:val="both"/>
        <w:rPr>
          <w:rFonts w:ascii="Times New Roman" w:hAnsi="Times New Roman" w:cs="Times New Roman"/>
          <w:sz w:val="24"/>
          <w:szCs w:val="24"/>
        </w:rPr>
      </w:pPr>
      <w:r w:rsidRPr="00E16EED">
        <w:rPr>
          <w:rFonts w:ascii="Times New Roman" w:hAnsi="Times New Roman" w:cs="Times New Roman"/>
          <w:sz w:val="24"/>
          <w:szCs w:val="24"/>
        </w:rPr>
        <w:t>Tais atvejais, kai pagal galiojančius teisės aktus tiekėjui nereikia mokėti PVM jis nurodo priežastis, dėl kurių PVM nemoka.</w:t>
      </w:r>
    </w:p>
    <w:p w14:paraId="393AEBA5" w14:textId="77777777" w:rsidR="002D270A" w:rsidRPr="00E16EED" w:rsidRDefault="002D270A" w:rsidP="002D270A">
      <w:pPr>
        <w:spacing w:after="0" w:line="240" w:lineRule="auto"/>
        <w:jc w:val="both"/>
        <w:rPr>
          <w:rFonts w:ascii="Times New Roman" w:hAnsi="Times New Roman" w:cs="Times New Roman"/>
          <w:sz w:val="24"/>
          <w:szCs w:val="24"/>
        </w:rPr>
      </w:pPr>
    </w:p>
    <w:p w14:paraId="246EE8BE" w14:textId="77777777" w:rsidR="002D270A" w:rsidRPr="002A10B3" w:rsidRDefault="002D270A" w:rsidP="002D270A">
      <w:pPr>
        <w:spacing w:after="0" w:line="240" w:lineRule="auto"/>
        <w:ind w:firstLine="426"/>
        <w:jc w:val="center"/>
        <w:rPr>
          <w:rFonts w:ascii="Times New Roman" w:eastAsia="Calibri" w:hAnsi="Times New Roman" w:cs="Times New Roman"/>
          <w:b/>
          <w:i/>
          <w:iCs/>
          <w:sz w:val="24"/>
          <w:szCs w:val="24"/>
          <w:lang w:eastAsia="lt-LT"/>
        </w:rPr>
      </w:pPr>
      <w:r w:rsidRPr="002A10B3">
        <w:rPr>
          <w:rFonts w:ascii="Times New Roman" w:eastAsia="Calibri" w:hAnsi="Times New Roman" w:cs="Times New Roman"/>
          <w:b/>
          <w:i/>
          <w:iCs/>
          <w:sz w:val="24"/>
          <w:szCs w:val="24"/>
          <w:lang w:eastAsia="lt-LT"/>
        </w:rPr>
        <w:t>Pridedama Pirkimo sąlygose pateikta specifikacija</w:t>
      </w:r>
    </w:p>
    <w:p w14:paraId="4DE385A8" w14:textId="77777777" w:rsidR="002D270A" w:rsidRPr="002A10B3" w:rsidRDefault="002D270A" w:rsidP="002D270A">
      <w:pPr>
        <w:spacing w:after="0" w:line="240" w:lineRule="auto"/>
        <w:rPr>
          <w:rFonts w:ascii="Times New Roman" w:hAnsi="Times New Roman" w:cs="Times New Roman"/>
          <w:b/>
          <w:sz w:val="24"/>
          <w:szCs w:val="24"/>
        </w:rPr>
      </w:pPr>
    </w:p>
    <w:p w14:paraId="2C8B668F" w14:textId="77777777" w:rsidR="002D270A" w:rsidRPr="002A10B3" w:rsidRDefault="002D270A" w:rsidP="002D270A">
      <w:pPr>
        <w:pStyle w:val="NoSpacing"/>
        <w:ind w:firstLine="567"/>
        <w:jc w:val="both"/>
        <w:rPr>
          <w:rFonts w:ascii="Times New Roman" w:hAnsi="Times New Roman" w:cs="Times New Roman"/>
          <w:sz w:val="24"/>
          <w:szCs w:val="24"/>
        </w:rPr>
      </w:pPr>
      <w:r w:rsidRPr="002A10B3">
        <w:rPr>
          <w:rFonts w:ascii="Times New Roman" w:hAnsi="Times New Roman" w:cs="Times New Roman"/>
          <w:b/>
          <w:sz w:val="24"/>
          <w:szCs w:val="24"/>
        </w:rPr>
        <w:t xml:space="preserve">Pirkimo objektas: </w:t>
      </w:r>
      <w:r w:rsidRPr="002A10B3">
        <w:rPr>
          <w:rFonts w:ascii="Times New Roman" w:hAnsi="Times New Roman" w:cs="Times New Roman"/>
          <w:sz w:val="24"/>
          <w:szCs w:val="24"/>
        </w:rPr>
        <w:t>Lauko teritorijos priežiūros paslaugos bei papildom</w:t>
      </w:r>
      <w:r>
        <w:rPr>
          <w:rFonts w:ascii="Times New Roman" w:hAnsi="Times New Roman" w:cs="Times New Roman"/>
          <w:sz w:val="24"/>
          <w:szCs w:val="24"/>
        </w:rPr>
        <w:t>os</w:t>
      </w:r>
      <w:r w:rsidRPr="002A10B3">
        <w:rPr>
          <w:rFonts w:ascii="Times New Roman" w:hAnsi="Times New Roman" w:cs="Times New Roman"/>
          <w:sz w:val="24"/>
          <w:szCs w:val="24"/>
        </w:rPr>
        <w:t xml:space="preserve"> </w:t>
      </w:r>
      <w:r>
        <w:rPr>
          <w:rFonts w:ascii="Times New Roman" w:hAnsi="Times New Roman" w:cs="Times New Roman"/>
          <w:sz w:val="24"/>
          <w:szCs w:val="24"/>
        </w:rPr>
        <w:t>paslaugos</w:t>
      </w:r>
      <w:r w:rsidRPr="002A10B3">
        <w:rPr>
          <w:rFonts w:ascii="Times New Roman" w:hAnsi="Times New Roman" w:cs="Times New Roman"/>
          <w:sz w:val="24"/>
          <w:szCs w:val="24"/>
        </w:rPr>
        <w:t xml:space="preserve">. </w:t>
      </w:r>
      <w:r w:rsidRPr="00E16EED">
        <w:rPr>
          <w:rFonts w:ascii="Times New Roman" w:hAnsi="Times New Roman" w:cs="Times New Roman"/>
          <w:b/>
          <w:bCs/>
          <w:sz w:val="24"/>
          <w:szCs w:val="24"/>
        </w:rPr>
        <w:t>BVPŽ kodas</w:t>
      </w:r>
      <w:r w:rsidRPr="002A10B3">
        <w:rPr>
          <w:rFonts w:ascii="Times New Roman" w:hAnsi="Times New Roman" w:cs="Times New Roman"/>
          <w:sz w:val="24"/>
          <w:szCs w:val="24"/>
        </w:rPr>
        <w:t xml:space="preserve"> - 90910000-9 „Valymo paslaugos“.</w:t>
      </w:r>
    </w:p>
    <w:p w14:paraId="7AEA3E55" w14:textId="77777777" w:rsidR="002D270A" w:rsidRPr="002A10B3" w:rsidRDefault="002D270A" w:rsidP="002D270A">
      <w:pPr>
        <w:pStyle w:val="NoSpacing"/>
        <w:jc w:val="center"/>
        <w:rPr>
          <w:rFonts w:ascii="Times New Roman" w:hAnsi="Times New Roman" w:cs="Times New Roman"/>
          <w:b/>
          <w:sz w:val="24"/>
          <w:szCs w:val="24"/>
        </w:rPr>
      </w:pPr>
    </w:p>
    <w:p w14:paraId="0766408A" w14:textId="77777777" w:rsidR="002D270A" w:rsidRDefault="002D270A" w:rsidP="002D270A">
      <w:pPr>
        <w:pStyle w:val="NoSpacing"/>
        <w:jc w:val="both"/>
        <w:rPr>
          <w:rFonts w:ascii="Times New Roman" w:hAnsi="Times New Roman" w:cs="Times New Roman"/>
          <w:sz w:val="24"/>
          <w:szCs w:val="24"/>
        </w:rPr>
      </w:pPr>
      <w:r w:rsidRPr="002A10B3">
        <w:rPr>
          <w:rFonts w:ascii="Times New Roman" w:hAnsi="Times New Roman" w:cs="Times New Roman"/>
          <w:sz w:val="24"/>
          <w:szCs w:val="24"/>
        </w:rPr>
        <w:t xml:space="preserve">1. Aplinkos ir lauko </w:t>
      </w:r>
      <w:r>
        <w:rPr>
          <w:rFonts w:ascii="Times New Roman" w:hAnsi="Times New Roman" w:cs="Times New Roman"/>
          <w:sz w:val="24"/>
          <w:szCs w:val="24"/>
        </w:rPr>
        <w:t xml:space="preserve">teritorijos </w:t>
      </w:r>
      <w:r w:rsidRPr="002A10B3">
        <w:rPr>
          <w:rFonts w:ascii="Times New Roman" w:hAnsi="Times New Roman" w:cs="Times New Roman"/>
          <w:sz w:val="24"/>
          <w:szCs w:val="24"/>
        </w:rPr>
        <w:t xml:space="preserve">priežiūros paslaugos prie pastato, esančio </w:t>
      </w:r>
      <w:r w:rsidRPr="008823DD">
        <w:rPr>
          <w:rFonts w:ascii="Times New Roman" w:hAnsi="Times New Roman" w:cs="Times New Roman"/>
          <w:sz w:val="24"/>
          <w:szCs w:val="24"/>
        </w:rPr>
        <w:t>L. Asanavičiūtės g. 27A</w:t>
      </w:r>
      <w:r w:rsidRPr="002A10B3">
        <w:rPr>
          <w:rFonts w:ascii="Times New Roman" w:hAnsi="Times New Roman" w:cs="Times New Roman"/>
          <w:sz w:val="24"/>
          <w:szCs w:val="24"/>
        </w:rPr>
        <w:t xml:space="preserve">, Vilniuje. Teritorijos plotas  – </w:t>
      </w:r>
      <w:r>
        <w:rPr>
          <w:rFonts w:ascii="Times New Roman" w:hAnsi="Times New Roman" w:cs="Times New Roman"/>
          <w:sz w:val="24"/>
          <w:szCs w:val="24"/>
        </w:rPr>
        <w:t>6560,00</w:t>
      </w:r>
      <w:r w:rsidRPr="002A10B3">
        <w:rPr>
          <w:rFonts w:ascii="Times New Roman" w:hAnsi="Times New Roman" w:cs="Times New Roman"/>
          <w:sz w:val="24"/>
          <w:szCs w:val="24"/>
        </w:rPr>
        <w:t xml:space="preserve"> kv. m.</w:t>
      </w:r>
    </w:p>
    <w:p w14:paraId="78C692C5" w14:textId="77777777" w:rsidR="002D270A" w:rsidRPr="0096615E" w:rsidRDefault="002D270A" w:rsidP="002D270A">
      <w:pPr>
        <w:pStyle w:val="NoSpacing"/>
        <w:jc w:val="both"/>
        <w:rPr>
          <w:rFonts w:ascii="Times New Roman" w:hAnsi="Times New Roman" w:cs="Times New Roman"/>
          <w:sz w:val="24"/>
          <w:szCs w:val="24"/>
        </w:rPr>
      </w:pPr>
    </w:p>
    <w:p w14:paraId="74F988F3" w14:textId="77777777" w:rsidR="002D270A" w:rsidRPr="002A10B3" w:rsidRDefault="002D270A" w:rsidP="002D270A">
      <w:pPr>
        <w:pStyle w:val="NoSpacing"/>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D7CB994" wp14:editId="44E837E2">
            <wp:extent cx="3752850" cy="3019425"/>
            <wp:effectExtent l="0" t="0" r="0" b="9525"/>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752850" cy="3019425"/>
                    </a:xfrm>
                    <a:prstGeom prst="rect">
                      <a:avLst/>
                    </a:prstGeom>
                    <a:noFill/>
                    <a:ln>
                      <a:noFill/>
                    </a:ln>
                  </pic:spPr>
                </pic:pic>
              </a:graphicData>
            </a:graphic>
          </wp:inline>
        </w:drawing>
      </w:r>
    </w:p>
    <w:p w14:paraId="2407B602" w14:textId="77777777" w:rsidR="002D270A" w:rsidRPr="002A10B3" w:rsidRDefault="002D270A" w:rsidP="002D270A">
      <w:pPr>
        <w:tabs>
          <w:tab w:val="left" w:pos="993"/>
          <w:tab w:val="left" w:pos="1080"/>
        </w:tabs>
        <w:spacing w:after="0" w:line="240" w:lineRule="auto"/>
        <w:ind w:left="426"/>
        <w:rPr>
          <w:rFonts w:ascii="Times New Roman" w:hAnsi="Times New Roman" w:cs="Times New Roman"/>
          <w:b/>
          <w:sz w:val="24"/>
          <w:szCs w:val="24"/>
        </w:rPr>
      </w:pPr>
    </w:p>
    <w:p w14:paraId="56DE3B93"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26A04FDE"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6F24CCD7"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4D57AE72" w14:textId="77777777" w:rsidR="002D270A" w:rsidRPr="002A10B3" w:rsidRDefault="002D270A" w:rsidP="002D270A">
      <w:pPr>
        <w:tabs>
          <w:tab w:val="left" w:pos="993"/>
          <w:tab w:val="left" w:pos="1080"/>
        </w:tabs>
        <w:spacing w:after="0" w:line="240" w:lineRule="auto"/>
        <w:rPr>
          <w:rFonts w:ascii="Times New Roman" w:hAnsi="Times New Roman" w:cs="Times New Roman"/>
          <w:b/>
          <w:sz w:val="24"/>
          <w:szCs w:val="24"/>
        </w:rPr>
      </w:pPr>
      <w:r w:rsidRPr="002A10B3">
        <w:rPr>
          <w:rFonts w:ascii="Times New Roman" w:hAnsi="Times New Roman" w:cs="Times New Roman"/>
          <w:b/>
          <w:sz w:val="24"/>
          <w:szCs w:val="24"/>
        </w:rPr>
        <w:t xml:space="preserve">Šalių įsipareigojimai </w:t>
      </w:r>
    </w:p>
    <w:p w14:paraId="37CC3B22" w14:textId="77777777" w:rsidR="002D270A" w:rsidRPr="002A10B3" w:rsidRDefault="002D270A" w:rsidP="002D270A">
      <w:pPr>
        <w:tabs>
          <w:tab w:val="left" w:pos="993"/>
          <w:tab w:val="left" w:pos="1080"/>
        </w:tabs>
        <w:spacing w:after="0" w:line="240" w:lineRule="auto"/>
        <w:ind w:left="426"/>
        <w:rPr>
          <w:rFonts w:ascii="Times New Roman" w:hAnsi="Times New Roman" w:cs="Times New Roman"/>
          <w:b/>
          <w:sz w:val="24"/>
          <w:szCs w:val="24"/>
        </w:rPr>
      </w:pPr>
    </w:p>
    <w:p w14:paraId="31055A86" w14:textId="77777777" w:rsidR="002D270A" w:rsidRPr="002A10B3" w:rsidRDefault="002D270A" w:rsidP="002D270A">
      <w:pPr>
        <w:numPr>
          <w:ilvl w:val="1"/>
          <w:numId w:val="2"/>
        </w:numPr>
        <w:tabs>
          <w:tab w:val="left" w:pos="993"/>
          <w:tab w:val="left" w:pos="1080"/>
          <w:tab w:val="left" w:pos="1134"/>
        </w:tabs>
        <w:spacing w:after="0" w:line="240" w:lineRule="auto"/>
        <w:ind w:left="851"/>
        <w:jc w:val="both"/>
        <w:rPr>
          <w:rFonts w:ascii="Times New Roman" w:hAnsi="Times New Roman" w:cs="Times New Roman"/>
          <w:b/>
          <w:sz w:val="24"/>
          <w:szCs w:val="24"/>
        </w:rPr>
      </w:pPr>
      <w:r w:rsidRPr="002A10B3">
        <w:rPr>
          <w:rFonts w:ascii="Times New Roman" w:hAnsi="Times New Roman" w:cs="Times New Roman"/>
          <w:b/>
          <w:sz w:val="24"/>
          <w:szCs w:val="24"/>
        </w:rPr>
        <w:t>Vykdytojas įsipareigoja:</w:t>
      </w:r>
    </w:p>
    <w:p w14:paraId="356E91FC"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Atlikti aukščiau išvardintus darbus laikantis galiojančių Lietuvos Respublikos aktuose nustatytų reikalavimų (kokybei, aplinkosaugai, darbuotojų saugai ir sveikatai), higienos normų (HN) reikalavimų ir Užsakovo reikalavimų:</w:t>
      </w:r>
    </w:p>
    <w:p w14:paraId="6DE33913"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r w:rsidRPr="002A10B3">
        <w:rPr>
          <w:rFonts w:ascii="Times New Roman" w:hAnsi="Times New Roman" w:cs="Times New Roman"/>
          <w:sz w:val="24"/>
          <w:szCs w:val="24"/>
        </w:rPr>
        <w:t>Užsakovo kokybiškai ir nekokybiškai teikiamų paslaugų traktavimas:</w:t>
      </w:r>
    </w:p>
    <w:p w14:paraId="41118783" w14:textId="77777777" w:rsidR="002D270A" w:rsidRPr="002A10B3" w:rsidRDefault="002D270A" w:rsidP="002D270A">
      <w:pPr>
        <w:tabs>
          <w:tab w:val="left" w:pos="993"/>
          <w:tab w:val="left" w:pos="1080"/>
        </w:tabs>
        <w:spacing w:after="0" w:line="240" w:lineRule="auto"/>
        <w:ind w:left="426"/>
        <w:jc w:val="both"/>
      </w:pPr>
    </w:p>
    <w:p w14:paraId="58887EEF" w14:textId="77777777" w:rsidR="002D270A" w:rsidRPr="002A10B3" w:rsidRDefault="002D270A" w:rsidP="002D270A">
      <w:pPr>
        <w:tabs>
          <w:tab w:val="left" w:pos="993"/>
          <w:tab w:val="left" w:pos="1080"/>
        </w:tabs>
        <w:spacing w:after="0" w:line="240" w:lineRule="auto"/>
        <w:jc w:val="both"/>
        <w:rPr>
          <w:rFonts w:ascii="Times New Roman" w:hAnsi="Times New Roman" w:cs="Times New Roman"/>
          <w:sz w:val="24"/>
          <w:szCs w:val="24"/>
        </w:rPr>
      </w:pP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62336" behindDoc="0" locked="0" layoutInCell="1" allowOverlap="1" wp14:anchorId="2EC263B2" wp14:editId="72776CF1">
                <wp:simplePos x="0" y="0"/>
                <wp:positionH relativeFrom="column">
                  <wp:posOffset>3376295</wp:posOffset>
                </wp:positionH>
                <wp:positionV relativeFrom="paragraph">
                  <wp:posOffset>1212850</wp:posOffset>
                </wp:positionV>
                <wp:extent cx="1562100" cy="285750"/>
                <wp:effectExtent l="0" t="0" r="19050" b="19050"/>
                <wp:wrapNone/>
                <wp:docPr id="15"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85750"/>
                        </a:xfrm>
                        <a:prstGeom prst="rect">
                          <a:avLst/>
                        </a:prstGeom>
                        <a:solidFill>
                          <a:srgbClr val="FFFFFF"/>
                        </a:solidFill>
                        <a:ln w="9525">
                          <a:solidFill>
                            <a:srgbClr val="000000"/>
                          </a:solidFill>
                          <a:miter lim="800000"/>
                          <a:headEnd/>
                          <a:tailEnd/>
                        </a:ln>
                      </wps:spPr>
                      <wps:txbx>
                        <w:txbxContent>
                          <w:p w14:paraId="2B715796" w14:textId="77777777" w:rsidR="002D270A" w:rsidRPr="006E7B1E" w:rsidRDefault="002D270A" w:rsidP="002D270A">
                            <w:pPr>
                              <w:rPr>
                                <w:b/>
                                <w:color w:val="FF0000"/>
                              </w:rPr>
                            </w:pPr>
                            <w:r w:rsidRPr="006E7B1E">
                              <w:rPr>
                                <w:b/>
                                <w:color w:val="FF0000"/>
                              </w:rPr>
                              <w:t>Nuvalyta nekokybiškai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C263B2" id="_x0000_t202" coordsize="21600,21600" o:spt="202" path="m,l,21600r21600,l21600,xe">
                <v:stroke joinstyle="miter"/>
                <v:path gradientshapeok="t" o:connecttype="rect"/>
              </v:shapetype>
              <v:shape id="2 teksto laukas" o:spid="_x0000_s1026" type="#_x0000_t202" style="position:absolute;left:0;text-align:left;margin-left:265.85pt;margin-top:95.5pt;width:123pt;height:2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">
                <v:textbox>
                  <w:txbxContent>
                    <w:p w14:paraId="2B715796" w14:textId="77777777" w:rsidR="002D270A" w:rsidRPr="006E7B1E" w:rsidRDefault="002D270A" w:rsidP="002D270A">
                      <w:pPr>
                        <w:rPr>
                          <w:b/>
                          <w:color w:val="FF0000"/>
                        </w:rPr>
                      </w:pPr>
                      <w:r w:rsidRPr="006E7B1E">
                        <w:rPr>
                          <w:b/>
                          <w:color w:val="FF0000"/>
                        </w:rPr>
                        <w:t>Nuvalyta nekokybiškai</w:t>
                      </w:r>
                    </w:p>
                  </w:txbxContent>
                </v:textbox>
              </v:shape>
            </w:pict>
          </mc:Fallback>
        </mc:AlternateContent>
      </w: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61312" behindDoc="0" locked="0" layoutInCell="1" allowOverlap="1" wp14:anchorId="6A9B4C1D" wp14:editId="62C3EA65">
                <wp:simplePos x="0" y="0"/>
                <wp:positionH relativeFrom="column">
                  <wp:posOffset>328295</wp:posOffset>
                </wp:positionH>
                <wp:positionV relativeFrom="paragraph">
                  <wp:posOffset>2251075</wp:posOffset>
                </wp:positionV>
                <wp:extent cx="1428750" cy="285750"/>
                <wp:effectExtent l="0" t="0" r="19050" b="19050"/>
                <wp:wrapNone/>
                <wp:docPr id="2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285750"/>
                        </a:xfrm>
                        <a:prstGeom prst="rect">
                          <a:avLst/>
                        </a:prstGeom>
                        <a:solidFill>
                          <a:srgbClr val="FFFFFF"/>
                        </a:solidFill>
                        <a:ln w="9525">
                          <a:solidFill>
                            <a:srgbClr val="000000"/>
                          </a:solidFill>
                          <a:miter lim="800000"/>
                          <a:headEnd/>
                          <a:tailEnd/>
                        </a:ln>
                      </wps:spPr>
                      <wps:txbx>
                        <w:txbxContent>
                          <w:p w14:paraId="66632FC6" w14:textId="77777777" w:rsidR="002D270A" w:rsidRPr="006E7B1E" w:rsidRDefault="002D270A" w:rsidP="002D270A">
                            <w:pPr>
                              <w:rPr>
                                <w:b/>
                                <w:color w:val="00B050"/>
                              </w:rPr>
                            </w:pPr>
                            <w:r w:rsidRPr="006E7B1E">
                              <w:rPr>
                                <w:b/>
                                <w:color w:val="00B050"/>
                              </w:rPr>
                              <w:t>Nuvalyta 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9B4C1D" id="_x0000_s1027" type="#_x0000_t202" style="position:absolute;left:0;text-align:left;margin-left:25.85pt;margin-top:177.25pt;width:112.5pt;height:2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">
                <v:textbox>
                  <w:txbxContent>
                    <w:p w14:paraId="66632FC6" w14:textId="77777777" w:rsidR="002D270A" w:rsidRPr="006E7B1E" w:rsidRDefault="002D270A" w:rsidP="002D270A">
                      <w:pPr>
                        <w:rPr>
                          <w:b/>
                          <w:color w:val="00B050"/>
                        </w:rPr>
                      </w:pPr>
                      <w:r w:rsidRPr="006E7B1E">
                        <w:rPr>
                          <w:b/>
                          <w:color w:val="00B050"/>
                        </w:rPr>
                        <w:t>Nuvalyta kokybiškai</w:t>
                      </w:r>
                    </w:p>
                  </w:txbxContent>
                </v:textbox>
              </v:shape>
            </w:pict>
          </mc:Fallback>
        </mc:AlternateContent>
      </w:r>
      <w:r w:rsidRPr="002A10B3">
        <w:rPr>
          <w:noProof/>
          <w:lang w:eastAsia="lt-LT"/>
        </w:rPr>
        <mc:AlternateContent>
          <mc:Choice Requires="wps">
            <w:drawing>
              <wp:anchor distT="0" distB="0" distL="114300" distR="114300" simplePos="0" relativeHeight="251660288" behindDoc="0" locked="0" layoutInCell="1" allowOverlap="1" wp14:anchorId="11041A2F" wp14:editId="656D295B">
                <wp:simplePos x="0" y="0"/>
                <wp:positionH relativeFrom="column">
                  <wp:posOffset>3385820</wp:posOffset>
                </wp:positionH>
                <wp:positionV relativeFrom="paragraph">
                  <wp:posOffset>1517650</wp:posOffset>
                </wp:positionV>
                <wp:extent cx="2219325" cy="666750"/>
                <wp:effectExtent l="0" t="0" r="28575" b="19050"/>
                <wp:wrapNone/>
                <wp:docPr id="14" name="Stačiakampis 14"/>
                <wp:cNvGraphicFramePr/>
                <a:graphic xmlns:a="http://schemas.openxmlformats.org/drawingml/2006/main">
                  <a:graphicData uri="http://schemas.microsoft.com/office/word/2010/wordprocessingShape">
                    <wps:wsp>
                      <wps:cNvSpPr/>
                      <wps:spPr>
                        <a:xfrm>
                          <a:off x="0" y="0"/>
                          <a:ext cx="2219325" cy="666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80D65" id="Stačiakampis 14" o:spid="_x0000_s1026" style="position:absolute;margin-left:266.6pt;margin-top:119.5pt;width:174.75pt;height: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" filled="f" strokecolor="red" strokeweight="1.5pt"/>
            </w:pict>
          </mc:Fallback>
        </mc:AlternateContent>
      </w:r>
      <w:r w:rsidRPr="002A10B3">
        <w:rPr>
          <w:noProof/>
          <w:lang w:eastAsia="lt-LT"/>
        </w:rPr>
        <mc:AlternateContent>
          <mc:Choice Requires="wps">
            <w:drawing>
              <wp:anchor distT="0" distB="0" distL="114300" distR="114300" simplePos="0" relativeHeight="251659264" behindDoc="0" locked="0" layoutInCell="1" allowOverlap="1" wp14:anchorId="27D86F50" wp14:editId="35330F14">
                <wp:simplePos x="0" y="0"/>
                <wp:positionH relativeFrom="column">
                  <wp:posOffset>337820</wp:posOffset>
                </wp:positionH>
                <wp:positionV relativeFrom="paragraph">
                  <wp:posOffset>2546350</wp:posOffset>
                </wp:positionV>
                <wp:extent cx="2276475" cy="704850"/>
                <wp:effectExtent l="0" t="0" r="28575" b="19050"/>
                <wp:wrapNone/>
                <wp:docPr id="13" name="Stačiakampis 13"/>
                <wp:cNvGraphicFramePr/>
                <a:graphic xmlns:a="http://schemas.openxmlformats.org/drawingml/2006/main">
                  <a:graphicData uri="http://schemas.microsoft.com/office/word/2010/wordprocessingShape">
                    <wps:wsp>
                      <wps:cNvSpPr/>
                      <wps:spPr>
                        <a:xfrm>
                          <a:off x="0" y="0"/>
                          <a:ext cx="2276475" cy="70485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A7196C" id="Stačiakampis 13" o:spid="_x0000_s1026" style="position:absolute;margin-left:26.6pt;margin-top:200.5pt;width:179.25pt;height:5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" filled="f" strokecolor="#00b050" strokeweight="1.5pt"/>
            </w:pict>
          </mc:Fallback>
        </mc:AlternateContent>
      </w:r>
      <w:r w:rsidRPr="002A10B3">
        <w:rPr>
          <w:noProof/>
          <w:lang w:eastAsia="lt-LT"/>
        </w:rPr>
        <w:drawing>
          <wp:inline distT="0" distB="0" distL="0" distR="0" wp14:anchorId="02D642E4" wp14:editId="70D0E963">
            <wp:extent cx="6124575" cy="3368026"/>
            <wp:effectExtent l="0" t="0" r="0" b="4445"/>
            <wp:docPr id="1" name="Paveikslėlis 1" descr="cid:image007.jpg@01D4D5CA.870F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cid:image007.jpg@01D4D5CA.870F6470"/>
                    <pic:cNvPicPr>
                      <a:picLocks noChangeAspect="1" noChangeArrowheads="1"/>
                    </pic:cNvPicPr>
                  </pic:nvPicPr>
                  <pic:blipFill rotWithShape="1">
                    <a:blip r:embed="rId6" r:link="rId7">
                      <a:extLst>
                        <a:ext uri="{28A0092B-C50C-407E-A947-70E740481C1C}">
                          <a14:useLocalDpi xmlns:a14="http://schemas.microsoft.com/office/drawing/2010/main" val="0"/>
                        </a:ext>
                      </a:extLst>
                    </a:blip>
                    <a:srcRect l="41706" t="35856" b="13205"/>
                    <a:stretch/>
                  </pic:blipFill>
                  <pic:spPr bwMode="auto">
                    <a:xfrm>
                      <a:off x="0" y="0"/>
                      <a:ext cx="6156104" cy="3385364"/>
                    </a:xfrm>
                    <a:prstGeom prst="rect">
                      <a:avLst/>
                    </a:prstGeom>
                    <a:noFill/>
                    <a:ln>
                      <a:noFill/>
                    </a:ln>
                    <a:extLst>
                      <a:ext uri="{53640926-AAD7-44D8-BBD7-CCE9431645EC}">
                        <a14:shadowObscured xmlns:a14="http://schemas.microsoft.com/office/drawing/2010/main"/>
                      </a:ext>
                    </a:extLst>
                  </pic:spPr>
                </pic:pic>
              </a:graphicData>
            </a:graphic>
          </wp:inline>
        </w:drawing>
      </w:r>
    </w:p>
    <w:p w14:paraId="077A8892"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p w14:paraId="02D5F22E" w14:textId="77777777" w:rsidR="002D270A" w:rsidRPr="002A10B3" w:rsidRDefault="002D270A" w:rsidP="002D270A">
      <w:pPr>
        <w:tabs>
          <w:tab w:val="left" w:pos="993"/>
          <w:tab w:val="left" w:pos="1080"/>
        </w:tabs>
        <w:spacing w:after="0" w:line="240" w:lineRule="auto"/>
        <w:ind w:left="426"/>
        <w:jc w:val="both"/>
      </w:pPr>
    </w:p>
    <w:p w14:paraId="64B87778" w14:textId="77777777" w:rsidR="002D270A" w:rsidRPr="002A10B3" w:rsidRDefault="002D270A" w:rsidP="002D270A">
      <w:pPr>
        <w:tabs>
          <w:tab w:val="left" w:pos="993"/>
          <w:tab w:val="left" w:pos="1080"/>
        </w:tabs>
        <w:spacing w:after="0" w:line="240" w:lineRule="auto"/>
        <w:jc w:val="both"/>
        <w:rPr>
          <w:rFonts w:ascii="Times New Roman" w:hAnsi="Times New Roman" w:cs="Times New Roman"/>
          <w:sz w:val="24"/>
          <w:szCs w:val="24"/>
        </w:rPr>
      </w:pP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66432" behindDoc="0" locked="0" layoutInCell="1" allowOverlap="1" wp14:anchorId="19965C87" wp14:editId="38685E44">
                <wp:simplePos x="0" y="0"/>
                <wp:positionH relativeFrom="column">
                  <wp:posOffset>4357370</wp:posOffset>
                </wp:positionH>
                <wp:positionV relativeFrom="paragraph">
                  <wp:posOffset>383540</wp:posOffset>
                </wp:positionV>
                <wp:extent cx="1562100" cy="285750"/>
                <wp:effectExtent l="0" t="0" r="19050" b="19050"/>
                <wp:wrapNone/>
                <wp:docPr id="19"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85750"/>
                        </a:xfrm>
                        <a:prstGeom prst="rect">
                          <a:avLst/>
                        </a:prstGeom>
                        <a:solidFill>
                          <a:srgbClr val="FFFFFF"/>
                        </a:solidFill>
                        <a:ln w="9525">
                          <a:solidFill>
                            <a:srgbClr val="000000"/>
                          </a:solidFill>
                          <a:miter lim="800000"/>
                          <a:headEnd/>
                          <a:tailEnd/>
                        </a:ln>
                      </wps:spPr>
                      <wps:txbx>
                        <w:txbxContent>
                          <w:p w14:paraId="7C8DD9F4" w14:textId="77777777" w:rsidR="002D270A" w:rsidRPr="006E7B1E" w:rsidRDefault="002D270A" w:rsidP="002D270A">
                            <w:pPr>
                              <w:rPr>
                                <w:b/>
                                <w:color w:val="FF0000"/>
                              </w:rPr>
                            </w:pPr>
                            <w:r w:rsidRPr="006E7B1E">
                              <w:rPr>
                                <w:b/>
                                <w:color w:val="FF0000"/>
                              </w:rPr>
                              <w:t>Nuvalyta nekokybiškai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65C87" id="_x0000_s1028" type="#_x0000_t202" style="position:absolute;left:0;text-align:left;margin-left:343.1pt;margin-top:30.2pt;width:123pt;height:22.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">
                <v:textbox>
                  <w:txbxContent>
                    <w:p w14:paraId="7C8DD9F4" w14:textId="77777777" w:rsidR="002D270A" w:rsidRPr="006E7B1E" w:rsidRDefault="002D270A" w:rsidP="002D270A">
                      <w:pPr>
                        <w:rPr>
                          <w:b/>
                          <w:color w:val="FF0000"/>
                        </w:rPr>
                      </w:pPr>
                      <w:r w:rsidRPr="006E7B1E">
                        <w:rPr>
                          <w:b/>
                          <w:color w:val="FF0000"/>
                        </w:rPr>
                        <w:t>Nuvalyta nekokybiškai</w:t>
                      </w:r>
                    </w:p>
                  </w:txbxContent>
                </v:textbox>
              </v:shape>
            </w:pict>
          </mc:Fallback>
        </mc:AlternateContent>
      </w:r>
      <w:r w:rsidRPr="002A10B3">
        <w:rPr>
          <w:noProof/>
          <w:lang w:eastAsia="lt-LT"/>
        </w:rPr>
        <mc:AlternateContent>
          <mc:Choice Requires="wps">
            <w:drawing>
              <wp:anchor distT="0" distB="0" distL="114300" distR="114300" simplePos="0" relativeHeight="251665408" behindDoc="0" locked="0" layoutInCell="1" allowOverlap="1" wp14:anchorId="16F52B86" wp14:editId="56937ED5">
                <wp:simplePos x="0" y="0"/>
                <wp:positionH relativeFrom="column">
                  <wp:posOffset>5081270</wp:posOffset>
                </wp:positionH>
                <wp:positionV relativeFrom="paragraph">
                  <wp:posOffset>688340</wp:posOffset>
                </wp:positionV>
                <wp:extent cx="847725" cy="1066800"/>
                <wp:effectExtent l="0" t="0" r="28575" b="19050"/>
                <wp:wrapNone/>
                <wp:docPr id="18" name="Stačiakampis 18"/>
                <wp:cNvGraphicFramePr/>
                <a:graphic xmlns:a="http://schemas.openxmlformats.org/drawingml/2006/main">
                  <a:graphicData uri="http://schemas.microsoft.com/office/word/2010/wordprocessingShape">
                    <wps:wsp>
                      <wps:cNvSpPr/>
                      <wps:spPr>
                        <a:xfrm>
                          <a:off x="0" y="0"/>
                          <a:ext cx="847725" cy="1066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EEAD" id="Stačiakampis 18" o:spid="_x0000_s1026" style="position:absolute;margin-left:400.1pt;margin-top:54.2pt;width:66.75pt;height: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" filled="f" strokecolor="red" strokeweight="1.5pt"/>
            </w:pict>
          </mc:Fallback>
        </mc:AlternateContent>
      </w: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64384" behindDoc="0" locked="0" layoutInCell="1" allowOverlap="1" wp14:anchorId="73759255" wp14:editId="007BC8BC">
                <wp:simplePos x="0" y="0"/>
                <wp:positionH relativeFrom="column">
                  <wp:posOffset>2414270</wp:posOffset>
                </wp:positionH>
                <wp:positionV relativeFrom="paragraph">
                  <wp:posOffset>1059815</wp:posOffset>
                </wp:positionV>
                <wp:extent cx="1428750" cy="285750"/>
                <wp:effectExtent l="0" t="0" r="19050" b="19050"/>
                <wp:wrapNone/>
                <wp:docPr id="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285750"/>
                        </a:xfrm>
                        <a:prstGeom prst="rect">
                          <a:avLst/>
                        </a:prstGeom>
                        <a:solidFill>
                          <a:srgbClr val="FFFFFF"/>
                        </a:solidFill>
                        <a:ln w="9525">
                          <a:solidFill>
                            <a:srgbClr val="000000"/>
                          </a:solidFill>
                          <a:miter lim="800000"/>
                          <a:headEnd/>
                          <a:tailEnd/>
                        </a:ln>
                      </wps:spPr>
                      <wps:txbx>
                        <w:txbxContent>
                          <w:p w14:paraId="41963310" w14:textId="77777777" w:rsidR="002D270A" w:rsidRPr="006E7B1E" w:rsidRDefault="002D270A" w:rsidP="002D270A">
                            <w:pPr>
                              <w:rPr>
                                <w:b/>
                                <w:color w:val="00B050"/>
                              </w:rPr>
                            </w:pPr>
                            <w:r w:rsidRPr="006E7B1E">
                              <w:rPr>
                                <w:b/>
                                <w:color w:val="00B050"/>
                              </w:rPr>
                              <w:t>Nuvalyta 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759255" id="_x0000_s1029" type="#_x0000_t202" style="position:absolute;left:0;text-align:left;margin-left:190.1pt;margin-top:83.45pt;width:112.5pt;height:2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">
                <v:textbox>
                  <w:txbxContent>
                    <w:p w14:paraId="41963310" w14:textId="77777777" w:rsidR="002D270A" w:rsidRPr="006E7B1E" w:rsidRDefault="002D270A" w:rsidP="002D270A">
                      <w:pPr>
                        <w:rPr>
                          <w:b/>
                          <w:color w:val="00B050"/>
                        </w:rPr>
                      </w:pPr>
                      <w:r w:rsidRPr="006E7B1E">
                        <w:rPr>
                          <w:b/>
                          <w:color w:val="00B050"/>
                        </w:rPr>
                        <w:t>Nuvalyta kokybiškai</w:t>
                      </w:r>
                    </w:p>
                  </w:txbxContent>
                </v:textbox>
              </v:shape>
            </w:pict>
          </mc:Fallback>
        </mc:AlternateContent>
      </w:r>
      <w:r w:rsidRPr="002A10B3">
        <w:rPr>
          <w:noProof/>
          <w:lang w:eastAsia="lt-LT"/>
        </w:rPr>
        <mc:AlternateContent>
          <mc:Choice Requires="wps">
            <w:drawing>
              <wp:anchor distT="0" distB="0" distL="114300" distR="114300" simplePos="0" relativeHeight="251663360" behindDoc="0" locked="0" layoutInCell="1" allowOverlap="1" wp14:anchorId="27D07F88" wp14:editId="04B956D5">
                <wp:simplePos x="0" y="0"/>
                <wp:positionH relativeFrom="page">
                  <wp:posOffset>3829051</wp:posOffset>
                </wp:positionH>
                <wp:positionV relativeFrom="paragraph">
                  <wp:posOffset>1364615</wp:posOffset>
                </wp:positionV>
                <wp:extent cx="914400" cy="1266825"/>
                <wp:effectExtent l="0" t="0" r="19050" b="28575"/>
                <wp:wrapNone/>
                <wp:docPr id="16" name="Stačiakampis 16"/>
                <wp:cNvGraphicFramePr/>
                <a:graphic xmlns:a="http://schemas.openxmlformats.org/drawingml/2006/main">
                  <a:graphicData uri="http://schemas.microsoft.com/office/word/2010/wordprocessingShape">
                    <wps:wsp>
                      <wps:cNvSpPr/>
                      <wps:spPr>
                        <a:xfrm>
                          <a:off x="0" y="0"/>
                          <a:ext cx="914400" cy="1266825"/>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57418" id="Stačiakampis 16" o:spid="_x0000_s1026" style="position:absolute;margin-left:301.5pt;margin-top:107.45pt;width:1in;height:99.7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" filled="f" strokecolor="#00b050" strokeweight="1.5pt">
                <w10:wrap anchorx="page"/>
              </v:rect>
            </w:pict>
          </mc:Fallback>
        </mc:AlternateContent>
      </w:r>
      <w:r w:rsidRPr="002A10B3">
        <w:rPr>
          <w:noProof/>
          <w:lang w:eastAsia="lt-LT"/>
        </w:rPr>
        <w:drawing>
          <wp:inline distT="0" distB="0" distL="0" distR="0" wp14:anchorId="5544E0DD" wp14:editId="4E735850">
            <wp:extent cx="5968320" cy="2695575"/>
            <wp:effectExtent l="0" t="0" r="0" b="0"/>
            <wp:docPr id="3" name="Paveikslėlis 3" descr="cid:image008.jpg@01D4D5CA.870F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cid:image008.jpg@01D4D5CA.870F6470"/>
                    <pic:cNvPicPr>
                      <a:picLocks noChangeAspect="1" noChangeArrowheads="1"/>
                    </pic:cNvPicPr>
                  </pic:nvPicPr>
                  <pic:blipFill rotWithShape="1">
                    <a:blip r:embed="rId8" r:link="rId9">
                      <a:extLst>
                        <a:ext uri="{28A0092B-C50C-407E-A947-70E740481C1C}">
                          <a14:useLocalDpi xmlns:a14="http://schemas.microsoft.com/office/drawing/2010/main" val="0"/>
                        </a:ext>
                      </a:extLst>
                    </a:blip>
                    <a:srcRect l="12139" t="15986" b="20316"/>
                    <a:stretch/>
                  </pic:blipFill>
                  <pic:spPr bwMode="auto">
                    <a:xfrm>
                      <a:off x="0" y="0"/>
                      <a:ext cx="5980579" cy="2701112"/>
                    </a:xfrm>
                    <a:prstGeom prst="rect">
                      <a:avLst/>
                    </a:prstGeom>
                    <a:noFill/>
                    <a:ln>
                      <a:noFill/>
                    </a:ln>
                    <a:extLst>
                      <a:ext uri="{53640926-AAD7-44D8-BBD7-CCE9431645EC}">
                        <a14:shadowObscured xmlns:a14="http://schemas.microsoft.com/office/drawing/2010/main"/>
                      </a:ext>
                    </a:extLst>
                  </pic:spPr>
                </pic:pic>
              </a:graphicData>
            </a:graphic>
          </wp:inline>
        </w:drawing>
      </w:r>
    </w:p>
    <w:p w14:paraId="13CC2F9C"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p w14:paraId="1B4B2534" w14:textId="77777777" w:rsidR="002D270A" w:rsidRPr="002A10B3" w:rsidRDefault="002D270A" w:rsidP="002D270A">
      <w:pPr>
        <w:tabs>
          <w:tab w:val="left" w:pos="993"/>
          <w:tab w:val="left" w:pos="1080"/>
        </w:tabs>
        <w:spacing w:after="0" w:line="240" w:lineRule="auto"/>
        <w:ind w:left="426"/>
        <w:jc w:val="both"/>
      </w:pPr>
    </w:p>
    <w:p w14:paraId="2CDEF1D7" w14:textId="77777777" w:rsidR="002D270A" w:rsidRPr="002A10B3" w:rsidRDefault="002D270A" w:rsidP="002D270A">
      <w:pPr>
        <w:tabs>
          <w:tab w:val="left" w:pos="993"/>
          <w:tab w:val="left" w:pos="1080"/>
        </w:tabs>
        <w:spacing w:after="0" w:line="240" w:lineRule="auto"/>
        <w:jc w:val="both"/>
        <w:rPr>
          <w:rFonts w:ascii="Times New Roman" w:hAnsi="Times New Roman" w:cs="Times New Roman"/>
          <w:sz w:val="24"/>
          <w:szCs w:val="24"/>
        </w:rPr>
      </w:pPr>
      <w:r w:rsidRPr="002A10B3">
        <w:rPr>
          <w:rFonts w:ascii="Times New Roman" w:hAnsi="Times New Roman" w:cs="Times New Roman"/>
          <w:noProof/>
          <w:sz w:val="24"/>
          <w:szCs w:val="24"/>
          <w:lang w:eastAsia="lt-LT"/>
        </w:rPr>
        <w:lastRenderedPageBreak/>
        <mc:AlternateContent>
          <mc:Choice Requires="wps">
            <w:drawing>
              <wp:anchor distT="45720" distB="45720" distL="114300" distR="114300" simplePos="0" relativeHeight="251669504" behindDoc="0" locked="0" layoutInCell="1" allowOverlap="1" wp14:anchorId="3A0FC4F0" wp14:editId="0A02F6CB">
                <wp:simplePos x="0" y="0"/>
                <wp:positionH relativeFrom="margin">
                  <wp:align>center</wp:align>
                </wp:positionH>
                <wp:positionV relativeFrom="paragraph">
                  <wp:posOffset>305435</wp:posOffset>
                </wp:positionV>
                <wp:extent cx="1562100" cy="285750"/>
                <wp:effectExtent l="0" t="0" r="19050" b="19050"/>
                <wp:wrapNone/>
                <wp:docPr id="24"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85750"/>
                        </a:xfrm>
                        <a:prstGeom prst="rect">
                          <a:avLst/>
                        </a:prstGeom>
                        <a:solidFill>
                          <a:srgbClr val="FFFFFF"/>
                        </a:solidFill>
                        <a:ln w="9525">
                          <a:solidFill>
                            <a:srgbClr val="000000"/>
                          </a:solidFill>
                          <a:miter lim="800000"/>
                          <a:headEnd/>
                          <a:tailEnd/>
                        </a:ln>
                      </wps:spPr>
                      <wps:txbx>
                        <w:txbxContent>
                          <w:p w14:paraId="229626BB" w14:textId="77777777" w:rsidR="002D270A" w:rsidRPr="006E7B1E" w:rsidRDefault="002D270A" w:rsidP="002D270A">
                            <w:pPr>
                              <w:rPr>
                                <w:b/>
                                <w:color w:val="FF0000"/>
                              </w:rPr>
                            </w:pPr>
                            <w:r w:rsidRPr="006E7B1E">
                              <w:rPr>
                                <w:b/>
                                <w:color w:val="FF0000"/>
                              </w:rPr>
                              <w:t>Nuvalyta nekokybiškai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0FC4F0" id="_x0000_s1030" type="#_x0000_t202" style="position:absolute;left:0;text-align:left;margin-left:0;margin-top:24.05pt;width:123pt;height:22.5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">
                <v:textbox>
                  <w:txbxContent>
                    <w:p w14:paraId="229626BB" w14:textId="77777777" w:rsidR="002D270A" w:rsidRPr="006E7B1E" w:rsidRDefault="002D270A" w:rsidP="002D270A">
                      <w:pPr>
                        <w:rPr>
                          <w:b/>
                          <w:color w:val="FF0000"/>
                        </w:rPr>
                      </w:pPr>
                      <w:r w:rsidRPr="006E7B1E">
                        <w:rPr>
                          <w:b/>
                          <w:color w:val="FF0000"/>
                        </w:rPr>
                        <w:t>Nuvalyta nekokybiškai</w:t>
                      </w:r>
                    </w:p>
                  </w:txbxContent>
                </v:textbox>
                <w10:wrap anchorx="margin"/>
              </v:shape>
            </w:pict>
          </mc:Fallback>
        </mc:AlternateContent>
      </w:r>
      <w:r w:rsidRPr="002A10B3">
        <w:rPr>
          <w:noProof/>
          <w:lang w:eastAsia="lt-LT"/>
        </w:rPr>
        <mc:AlternateContent>
          <mc:Choice Requires="wps">
            <w:drawing>
              <wp:anchor distT="0" distB="0" distL="114300" distR="114300" simplePos="0" relativeHeight="251674624" behindDoc="0" locked="0" layoutInCell="1" allowOverlap="1" wp14:anchorId="2EC287CA" wp14:editId="77E01324">
                <wp:simplePos x="0" y="0"/>
                <wp:positionH relativeFrom="page">
                  <wp:posOffset>3345611</wp:posOffset>
                </wp:positionH>
                <wp:positionV relativeFrom="paragraph">
                  <wp:posOffset>911803</wp:posOffset>
                </wp:positionV>
                <wp:extent cx="2300350" cy="559834"/>
                <wp:effectExtent l="0" t="476250" r="5080" b="469265"/>
                <wp:wrapNone/>
                <wp:docPr id="30" name="Stačiakampis 30"/>
                <wp:cNvGraphicFramePr/>
                <a:graphic xmlns:a="http://schemas.openxmlformats.org/drawingml/2006/main">
                  <a:graphicData uri="http://schemas.microsoft.com/office/word/2010/wordprocessingShape">
                    <wps:wsp>
                      <wps:cNvSpPr/>
                      <wps:spPr>
                        <a:xfrm rot="20128133">
                          <a:off x="0" y="0"/>
                          <a:ext cx="2300350" cy="55983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D30C2" id="Stačiakampis 30" o:spid="_x0000_s1026" style="position:absolute;margin-left:263.45pt;margin-top:71.8pt;width:181.15pt;height:44.1pt;rotation:-1607671fd;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" filled="f" strokecolor="red" strokeweight="1.5pt">
                <w10:wrap anchorx="page"/>
              </v:rect>
            </w:pict>
          </mc:Fallback>
        </mc:AlternateContent>
      </w: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68480" behindDoc="0" locked="0" layoutInCell="1" allowOverlap="1" wp14:anchorId="6A4B4636" wp14:editId="64D16274">
                <wp:simplePos x="0" y="0"/>
                <wp:positionH relativeFrom="column">
                  <wp:posOffset>156845</wp:posOffset>
                </wp:positionH>
                <wp:positionV relativeFrom="paragraph">
                  <wp:posOffset>1495425</wp:posOffset>
                </wp:positionV>
                <wp:extent cx="1562100" cy="285750"/>
                <wp:effectExtent l="0" t="0" r="19050" b="19050"/>
                <wp:wrapNone/>
                <wp:docPr id="22"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85750"/>
                        </a:xfrm>
                        <a:prstGeom prst="rect">
                          <a:avLst/>
                        </a:prstGeom>
                        <a:solidFill>
                          <a:srgbClr val="FFFFFF"/>
                        </a:solidFill>
                        <a:ln w="9525">
                          <a:solidFill>
                            <a:srgbClr val="000000"/>
                          </a:solidFill>
                          <a:miter lim="800000"/>
                          <a:headEnd/>
                          <a:tailEnd/>
                        </a:ln>
                      </wps:spPr>
                      <wps:txbx>
                        <w:txbxContent>
                          <w:p w14:paraId="6218A440" w14:textId="77777777" w:rsidR="002D270A" w:rsidRPr="006E7B1E" w:rsidRDefault="002D270A" w:rsidP="002D270A">
                            <w:pPr>
                              <w:rPr>
                                <w:b/>
                                <w:color w:val="FF0000"/>
                              </w:rPr>
                            </w:pPr>
                            <w:r w:rsidRPr="006E7B1E">
                              <w:rPr>
                                <w:b/>
                                <w:color w:val="FF0000"/>
                              </w:rPr>
                              <w:t>Nuvalyta nekokybiškai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B4636" id="_x0000_s1031" type="#_x0000_t202" style="position:absolute;left:0;text-align:left;margin-left:12.35pt;margin-top:117.75pt;width:123pt;height:2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">
                <v:textbox>
                  <w:txbxContent>
                    <w:p w14:paraId="6218A440" w14:textId="77777777" w:rsidR="002D270A" w:rsidRPr="006E7B1E" w:rsidRDefault="002D270A" w:rsidP="002D270A">
                      <w:pPr>
                        <w:rPr>
                          <w:b/>
                          <w:color w:val="FF0000"/>
                        </w:rPr>
                      </w:pPr>
                      <w:r w:rsidRPr="006E7B1E">
                        <w:rPr>
                          <w:b/>
                          <w:color w:val="FF0000"/>
                        </w:rPr>
                        <w:t>Nuvalyta nekokybiškai</w:t>
                      </w:r>
                    </w:p>
                  </w:txbxContent>
                </v:textbox>
              </v:shape>
            </w:pict>
          </mc:Fallback>
        </mc:AlternateContent>
      </w:r>
      <w:r w:rsidRPr="002A10B3">
        <w:rPr>
          <w:noProof/>
          <w:lang w:eastAsia="lt-LT"/>
        </w:rPr>
        <mc:AlternateContent>
          <mc:Choice Requires="wps">
            <w:drawing>
              <wp:anchor distT="0" distB="0" distL="114300" distR="114300" simplePos="0" relativeHeight="251667456" behindDoc="0" locked="0" layoutInCell="1" allowOverlap="1" wp14:anchorId="4FBAD801" wp14:editId="4DFD6C5D">
                <wp:simplePos x="0" y="0"/>
                <wp:positionH relativeFrom="column">
                  <wp:posOffset>175896</wp:posOffset>
                </wp:positionH>
                <wp:positionV relativeFrom="paragraph">
                  <wp:posOffset>1800225</wp:posOffset>
                </wp:positionV>
                <wp:extent cx="4000500" cy="1847850"/>
                <wp:effectExtent l="0" t="0" r="19050" b="19050"/>
                <wp:wrapNone/>
                <wp:docPr id="21" name="Stačiakampis 21"/>
                <wp:cNvGraphicFramePr/>
                <a:graphic xmlns:a="http://schemas.openxmlformats.org/drawingml/2006/main">
                  <a:graphicData uri="http://schemas.microsoft.com/office/word/2010/wordprocessingShape">
                    <wps:wsp>
                      <wps:cNvSpPr/>
                      <wps:spPr>
                        <a:xfrm>
                          <a:off x="0" y="0"/>
                          <a:ext cx="4000500" cy="1847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482FC" id="Stačiakampis 21" o:spid="_x0000_s1026" style="position:absolute;margin-left:13.85pt;margin-top:141.75pt;width:315pt;height:14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" filled="f" strokecolor="red" strokeweight="1.5pt"/>
            </w:pict>
          </mc:Fallback>
        </mc:AlternateContent>
      </w:r>
      <w:r w:rsidRPr="002A10B3">
        <w:rPr>
          <w:noProof/>
          <w:lang w:eastAsia="lt-LT"/>
        </w:rPr>
        <w:drawing>
          <wp:inline distT="0" distB="0" distL="0" distR="0" wp14:anchorId="0E330900" wp14:editId="56ECF6FA">
            <wp:extent cx="5943600" cy="3779029"/>
            <wp:effectExtent l="0" t="0" r="0" b="0"/>
            <wp:docPr id="4" name="Paveikslėlis 4" descr="cid:image018.jpg@01D4D5CA.870F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cid:image018.jpg@01D4D5CA.870F6470"/>
                    <pic:cNvPicPr>
                      <a:picLocks noChangeAspect="1" noChangeArrowheads="1"/>
                    </pic:cNvPicPr>
                  </pic:nvPicPr>
                  <pic:blipFill rotWithShape="1">
                    <a:blip r:embed="rId10" r:link="rId11">
                      <a:extLst>
                        <a:ext uri="{28A0092B-C50C-407E-A947-70E740481C1C}">
                          <a14:useLocalDpi xmlns:a14="http://schemas.microsoft.com/office/drawing/2010/main" val="0"/>
                        </a:ext>
                      </a:extLst>
                    </a:blip>
                    <a:srcRect l="20386" t="11420" r="2272" b="11807"/>
                    <a:stretch/>
                  </pic:blipFill>
                  <pic:spPr bwMode="auto">
                    <a:xfrm>
                      <a:off x="0" y="0"/>
                      <a:ext cx="5962578" cy="3791095"/>
                    </a:xfrm>
                    <a:prstGeom prst="rect">
                      <a:avLst/>
                    </a:prstGeom>
                    <a:noFill/>
                    <a:ln>
                      <a:noFill/>
                    </a:ln>
                    <a:extLst>
                      <a:ext uri="{53640926-AAD7-44D8-BBD7-CCE9431645EC}">
                        <a14:shadowObscured xmlns:a14="http://schemas.microsoft.com/office/drawing/2010/main"/>
                      </a:ext>
                    </a:extLst>
                  </pic:spPr>
                </pic:pic>
              </a:graphicData>
            </a:graphic>
          </wp:inline>
        </w:drawing>
      </w:r>
    </w:p>
    <w:p w14:paraId="7FF0968D"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p w14:paraId="4BCC8A12"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p w14:paraId="00D9AF48" w14:textId="77777777" w:rsidR="002D270A" w:rsidRPr="002A10B3" w:rsidRDefault="002D270A" w:rsidP="002D270A">
      <w:pPr>
        <w:tabs>
          <w:tab w:val="left" w:pos="993"/>
          <w:tab w:val="left" w:pos="1080"/>
        </w:tabs>
        <w:spacing w:after="0" w:line="240" w:lineRule="auto"/>
        <w:ind w:left="426"/>
        <w:jc w:val="center"/>
        <w:rPr>
          <w:rFonts w:ascii="Times New Roman" w:hAnsi="Times New Roman" w:cs="Times New Roman"/>
          <w:sz w:val="24"/>
          <w:szCs w:val="24"/>
        </w:rPr>
      </w:pPr>
    </w:p>
    <w:p w14:paraId="3A260F5C"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592"/>
      </w:tblGrid>
      <w:tr w:rsidR="002D270A" w:rsidRPr="002A10B3" w14:paraId="4D169788" w14:textId="77777777" w:rsidTr="00931A94">
        <w:tc>
          <w:tcPr>
            <w:tcW w:w="4515" w:type="dxa"/>
          </w:tcPr>
          <w:p w14:paraId="61280AB9" w14:textId="77777777" w:rsidR="002D270A" w:rsidRPr="002A10B3" w:rsidRDefault="002D270A" w:rsidP="00931A94">
            <w:pPr>
              <w:tabs>
                <w:tab w:val="left" w:pos="993"/>
                <w:tab w:val="left" w:pos="1080"/>
              </w:tabs>
              <w:jc w:val="both"/>
              <w:rPr>
                <w:rFonts w:ascii="Times New Roman" w:hAnsi="Times New Roman" w:cs="Times New Roman"/>
                <w:sz w:val="24"/>
                <w:szCs w:val="24"/>
              </w:rPr>
            </w:pP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72576" behindDoc="0" locked="0" layoutInCell="1" allowOverlap="1" wp14:anchorId="5BCBB494" wp14:editId="30DB70DA">
                      <wp:simplePos x="0" y="0"/>
                      <wp:positionH relativeFrom="column">
                        <wp:posOffset>165735</wp:posOffset>
                      </wp:positionH>
                      <wp:positionV relativeFrom="paragraph">
                        <wp:posOffset>108585</wp:posOffset>
                      </wp:positionV>
                      <wp:extent cx="1428750" cy="285750"/>
                      <wp:effectExtent l="0" t="0" r="19050" b="19050"/>
                      <wp:wrapNone/>
                      <wp:docPr id="28"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285750"/>
                              </a:xfrm>
                              <a:prstGeom prst="rect">
                                <a:avLst/>
                              </a:prstGeom>
                              <a:solidFill>
                                <a:srgbClr val="FFFFFF"/>
                              </a:solidFill>
                              <a:ln w="9525">
                                <a:solidFill>
                                  <a:srgbClr val="000000"/>
                                </a:solidFill>
                                <a:miter lim="800000"/>
                                <a:headEnd/>
                                <a:tailEnd/>
                              </a:ln>
                            </wps:spPr>
                            <wps:txbx>
                              <w:txbxContent>
                                <w:p w14:paraId="5EA598C3" w14:textId="77777777" w:rsidR="002D270A" w:rsidRPr="006E7B1E" w:rsidRDefault="002D270A" w:rsidP="002D270A">
                                  <w:pPr>
                                    <w:rPr>
                                      <w:b/>
                                      <w:color w:val="00B050"/>
                                    </w:rPr>
                                  </w:pPr>
                                  <w:r>
                                    <w:rPr>
                                      <w:b/>
                                      <w:color w:val="00B050"/>
                                    </w:rPr>
                                    <w:t>Iš</w:t>
                                  </w:r>
                                  <w:r w:rsidRPr="006E7B1E">
                                    <w:rPr>
                                      <w:b/>
                                      <w:color w:val="00B050"/>
                                    </w:rPr>
                                    <w:t>valyta 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CBB494" id="_x0000_s1032" type="#_x0000_t202" style="position:absolute;left:0;text-align:left;margin-left:13.05pt;margin-top:8.55pt;width:112.5pt;height:22.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">
                      <v:textbox>
                        <w:txbxContent>
                          <w:p w14:paraId="5EA598C3" w14:textId="77777777" w:rsidR="002D270A" w:rsidRPr="006E7B1E" w:rsidRDefault="002D270A" w:rsidP="002D270A">
                            <w:pPr>
                              <w:rPr>
                                <w:b/>
                                <w:color w:val="00B050"/>
                              </w:rPr>
                            </w:pPr>
                            <w:r>
                              <w:rPr>
                                <w:b/>
                                <w:color w:val="00B050"/>
                              </w:rPr>
                              <w:t>Iš</w:t>
                            </w:r>
                            <w:r w:rsidRPr="006E7B1E">
                              <w:rPr>
                                <w:b/>
                                <w:color w:val="00B050"/>
                              </w:rPr>
                              <w:t>valyta kokybiškai</w:t>
                            </w:r>
                          </w:p>
                        </w:txbxContent>
                      </v:textbox>
                    </v:shape>
                  </w:pict>
                </mc:Fallback>
              </mc:AlternateContent>
            </w:r>
            <w:r w:rsidRPr="002A10B3">
              <w:rPr>
                <w:noProof/>
                <w:lang w:eastAsia="lt-LT"/>
              </w:rPr>
              <w:drawing>
                <wp:inline distT="0" distB="0" distL="0" distR="0" wp14:anchorId="6D8521ED" wp14:editId="27736CEC">
                  <wp:extent cx="2847975" cy="4248150"/>
                  <wp:effectExtent l="0" t="0" r="9525" b="0"/>
                  <wp:docPr id="7" name="Paveikslėlis 7"/>
                  <wp:cNvGraphicFramePr/>
                  <a:graphic xmlns:a="http://schemas.openxmlformats.org/drawingml/2006/main">
                    <a:graphicData uri="http://schemas.openxmlformats.org/drawingml/2006/picture">
                      <pic:pic xmlns:pic="http://schemas.openxmlformats.org/drawingml/2006/picture">
                        <pic:nvPicPr>
                          <pic:cNvPr id="2" name="Paveikslėlis 2"/>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7975" cy="4248150"/>
                          </a:xfrm>
                          <a:prstGeom prst="rect">
                            <a:avLst/>
                          </a:prstGeom>
                          <a:noFill/>
                          <a:ln>
                            <a:noFill/>
                          </a:ln>
                        </pic:spPr>
                      </pic:pic>
                    </a:graphicData>
                  </a:graphic>
                </wp:inline>
              </w:drawing>
            </w:r>
          </w:p>
        </w:tc>
        <w:tc>
          <w:tcPr>
            <w:tcW w:w="4688" w:type="dxa"/>
          </w:tcPr>
          <w:p w14:paraId="58303964" w14:textId="77777777" w:rsidR="002D270A" w:rsidRPr="002A10B3" w:rsidRDefault="002D270A" w:rsidP="00931A94">
            <w:pPr>
              <w:tabs>
                <w:tab w:val="left" w:pos="993"/>
                <w:tab w:val="left" w:pos="1080"/>
              </w:tabs>
              <w:jc w:val="both"/>
              <w:rPr>
                <w:rFonts w:ascii="Times New Roman" w:hAnsi="Times New Roman" w:cs="Times New Roman"/>
                <w:sz w:val="24"/>
                <w:szCs w:val="24"/>
              </w:rPr>
            </w:pPr>
            <w:r w:rsidRPr="002A10B3">
              <w:rPr>
                <w:noProof/>
                <w:lang w:eastAsia="lt-LT"/>
              </w:rPr>
              <w:drawing>
                <wp:inline distT="0" distB="0" distL="0" distR="0" wp14:anchorId="12265BE6" wp14:editId="64A048F0">
                  <wp:extent cx="2828925" cy="4248150"/>
                  <wp:effectExtent l="0" t="0" r="9525" b="0"/>
                  <wp:docPr id="9" name="Paveikslėlis 9"/>
                  <wp:cNvGraphicFramePr/>
                  <a:graphic xmlns:a="http://schemas.openxmlformats.org/drawingml/2006/main">
                    <a:graphicData uri="http://schemas.openxmlformats.org/drawingml/2006/picture">
                      <pic:pic xmlns:pic="http://schemas.openxmlformats.org/drawingml/2006/picture">
                        <pic:nvPicPr>
                          <pic:cNvPr id="7" name="Paveikslėlis 7"/>
                          <pic:cNvPicPr/>
                        </pic:nvPicPr>
                        <pic:blipFill rotWithShape="1">
                          <a:blip r:embed="rId13"/>
                          <a:srcRect l="45289" t="8429" r="27475" b="7558"/>
                          <a:stretch/>
                        </pic:blipFill>
                        <pic:spPr bwMode="auto">
                          <a:xfrm>
                            <a:off x="0" y="0"/>
                            <a:ext cx="2828925" cy="4248150"/>
                          </a:xfrm>
                          <a:prstGeom prst="rect">
                            <a:avLst/>
                          </a:prstGeom>
                          <a:ln>
                            <a:noFill/>
                          </a:ln>
                          <a:extLst>
                            <a:ext uri="{53640926-AAD7-44D8-BBD7-CCE9431645EC}">
                              <a14:shadowObscured xmlns:a14="http://schemas.microsoft.com/office/drawing/2010/main"/>
                            </a:ext>
                          </a:extLst>
                        </pic:spPr>
                      </pic:pic>
                    </a:graphicData>
                  </a:graphic>
                </wp:inline>
              </w:drawing>
            </w: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70528" behindDoc="0" locked="0" layoutInCell="1" allowOverlap="1" wp14:anchorId="741B1CD7" wp14:editId="4F2E5565">
                      <wp:simplePos x="0" y="0"/>
                      <wp:positionH relativeFrom="column">
                        <wp:posOffset>136525</wp:posOffset>
                      </wp:positionH>
                      <wp:positionV relativeFrom="paragraph">
                        <wp:posOffset>127635</wp:posOffset>
                      </wp:positionV>
                      <wp:extent cx="1562100" cy="285750"/>
                      <wp:effectExtent l="0" t="0" r="19050" b="19050"/>
                      <wp:wrapNone/>
                      <wp:docPr id="26"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85750"/>
                              </a:xfrm>
                              <a:prstGeom prst="rect">
                                <a:avLst/>
                              </a:prstGeom>
                              <a:solidFill>
                                <a:srgbClr val="FFFFFF"/>
                              </a:solidFill>
                              <a:ln w="9525">
                                <a:solidFill>
                                  <a:srgbClr val="000000"/>
                                </a:solidFill>
                                <a:miter lim="800000"/>
                                <a:headEnd/>
                                <a:tailEnd/>
                              </a:ln>
                            </wps:spPr>
                            <wps:txbx>
                              <w:txbxContent>
                                <w:p w14:paraId="30F04B8A" w14:textId="77777777" w:rsidR="002D270A" w:rsidRPr="006E7B1E" w:rsidRDefault="002D270A" w:rsidP="002D270A">
                                  <w:pPr>
                                    <w:rPr>
                                      <w:b/>
                                      <w:color w:val="FF0000"/>
                                    </w:rPr>
                                  </w:pPr>
                                  <w:r>
                                    <w:rPr>
                                      <w:b/>
                                      <w:color w:val="FF0000"/>
                                    </w:rPr>
                                    <w:t>Iš</w:t>
                                  </w:r>
                                  <w:r w:rsidRPr="006E7B1E">
                                    <w:rPr>
                                      <w:b/>
                                      <w:color w:val="FF0000"/>
                                    </w:rPr>
                                    <w:t>valyta nekokybiškai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B1CD7" id="_x0000_s1033" type="#_x0000_t202" style="position:absolute;left:0;text-align:left;margin-left:10.75pt;margin-top:10.05pt;width:123pt;height:2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">
                      <v:textbox>
                        <w:txbxContent>
                          <w:p w14:paraId="30F04B8A" w14:textId="77777777" w:rsidR="002D270A" w:rsidRPr="006E7B1E" w:rsidRDefault="002D270A" w:rsidP="002D270A">
                            <w:pPr>
                              <w:rPr>
                                <w:b/>
                                <w:color w:val="FF0000"/>
                              </w:rPr>
                            </w:pPr>
                            <w:r>
                              <w:rPr>
                                <w:b/>
                                <w:color w:val="FF0000"/>
                              </w:rPr>
                              <w:t>Iš</w:t>
                            </w:r>
                            <w:r w:rsidRPr="006E7B1E">
                              <w:rPr>
                                <w:b/>
                                <w:color w:val="FF0000"/>
                              </w:rPr>
                              <w:t>valyta nekokybiškai</w:t>
                            </w:r>
                          </w:p>
                        </w:txbxContent>
                      </v:textbox>
                    </v:shape>
                  </w:pict>
                </mc:Fallback>
              </mc:AlternateContent>
            </w:r>
          </w:p>
        </w:tc>
      </w:tr>
      <w:tr w:rsidR="002D270A" w:rsidRPr="002A10B3" w14:paraId="4CF83D0C" w14:textId="77777777" w:rsidTr="00931A94">
        <w:tc>
          <w:tcPr>
            <w:tcW w:w="4515" w:type="dxa"/>
          </w:tcPr>
          <w:p w14:paraId="76C00CF3" w14:textId="77777777" w:rsidR="002D270A" w:rsidRPr="002A10B3" w:rsidRDefault="002D270A" w:rsidP="00931A94">
            <w:pPr>
              <w:tabs>
                <w:tab w:val="left" w:pos="993"/>
                <w:tab w:val="left" w:pos="1080"/>
              </w:tabs>
              <w:jc w:val="both"/>
              <w:rPr>
                <w:rFonts w:ascii="Times New Roman" w:hAnsi="Times New Roman" w:cs="Times New Roman"/>
                <w:sz w:val="24"/>
                <w:szCs w:val="24"/>
              </w:rPr>
            </w:pPr>
            <w:r w:rsidRPr="002A10B3">
              <w:rPr>
                <w:rFonts w:ascii="Times New Roman" w:hAnsi="Times New Roman" w:cs="Times New Roman"/>
                <w:noProof/>
                <w:sz w:val="24"/>
                <w:szCs w:val="24"/>
                <w:lang w:eastAsia="lt-LT"/>
              </w:rPr>
              <w:lastRenderedPageBreak/>
              <mc:AlternateContent>
                <mc:Choice Requires="wps">
                  <w:drawing>
                    <wp:anchor distT="45720" distB="45720" distL="114300" distR="114300" simplePos="0" relativeHeight="251673600" behindDoc="0" locked="0" layoutInCell="1" allowOverlap="1" wp14:anchorId="3F8EF61B" wp14:editId="6A8451A8">
                      <wp:simplePos x="0" y="0"/>
                      <wp:positionH relativeFrom="column">
                        <wp:posOffset>165735</wp:posOffset>
                      </wp:positionH>
                      <wp:positionV relativeFrom="paragraph">
                        <wp:posOffset>184785</wp:posOffset>
                      </wp:positionV>
                      <wp:extent cx="1428750" cy="285750"/>
                      <wp:effectExtent l="0" t="0" r="19050" b="19050"/>
                      <wp:wrapNone/>
                      <wp:docPr id="29"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285750"/>
                              </a:xfrm>
                              <a:prstGeom prst="rect">
                                <a:avLst/>
                              </a:prstGeom>
                              <a:solidFill>
                                <a:srgbClr val="FFFFFF"/>
                              </a:solidFill>
                              <a:ln w="9525">
                                <a:solidFill>
                                  <a:srgbClr val="000000"/>
                                </a:solidFill>
                                <a:miter lim="800000"/>
                                <a:headEnd/>
                                <a:tailEnd/>
                              </a:ln>
                            </wps:spPr>
                            <wps:txbx>
                              <w:txbxContent>
                                <w:p w14:paraId="389F59B3" w14:textId="77777777" w:rsidR="002D270A" w:rsidRPr="006E7B1E" w:rsidRDefault="002D270A" w:rsidP="002D270A">
                                  <w:pPr>
                                    <w:rPr>
                                      <w:b/>
                                      <w:color w:val="00B050"/>
                                    </w:rPr>
                                  </w:pPr>
                                  <w:r>
                                    <w:rPr>
                                      <w:b/>
                                      <w:color w:val="00B050"/>
                                    </w:rPr>
                                    <w:t>Iš</w:t>
                                  </w:r>
                                  <w:r w:rsidRPr="006E7B1E">
                                    <w:rPr>
                                      <w:b/>
                                      <w:color w:val="00B050"/>
                                    </w:rPr>
                                    <w:t>valyta 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8EF61B" id="_x0000_s1034" type="#_x0000_t202" style="position:absolute;left:0;text-align:left;margin-left:13.05pt;margin-top:14.55pt;width:112.5pt;height:22.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">
                      <v:textbox>
                        <w:txbxContent>
                          <w:p w14:paraId="389F59B3" w14:textId="77777777" w:rsidR="002D270A" w:rsidRPr="006E7B1E" w:rsidRDefault="002D270A" w:rsidP="002D270A">
                            <w:pPr>
                              <w:rPr>
                                <w:b/>
                                <w:color w:val="00B050"/>
                              </w:rPr>
                            </w:pPr>
                            <w:r>
                              <w:rPr>
                                <w:b/>
                                <w:color w:val="00B050"/>
                              </w:rPr>
                              <w:t>Iš</w:t>
                            </w:r>
                            <w:r w:rsidRPr="006E7B1E">
                              <w:rPr>
                                <w:b/>
                                <w:color w:val="00B050"/>
                              </w:rPr>
                              <w:t>valyta kokybiškai</w:t>
                            </w:r>
                          </w:p>
                        </w:txbxContent>
                      </v:textbox>
                    </v:shape>
                  </w:pict>
                </mc:Fallback>
              </mc:AlternateContent>
            </w:r>
            <w:r w:rsidRPr="002A10B3">
              <w:rPr>
                <w:noProof/>
                <w:lang w:eastAsia="lt-LT"/>
              </w:rPr>
              <w:drawing>
                <wp:inline distT="0" distB="0" distL="0" distR="0" wp14:anchorId="713D90CA" wp14:editId="61E891C3">
                  <wp:extent cx="2857500" cy="3962400"/>
                  <wp:effectExtent l="0" t="0" r="0" b="0"/>
                  <wp:docPr id="11"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4" cstate="print">
                            <a:extLst>
                              <a:ext uri="{28A0092B-C50C-407E-A947-70E740481C1C}">
                                <a14:useLocalDpi xmlns:a14="http://schemas.microsoft.com/office/drawing/2010/main" val="0"/>
                              </a:ext>
                            </a:extLst>
                          </a:blip>
                          <a:srcRect l="24556" r="12" b="440"/>
                          <a:stretch/>
                        </pic:blipFill>
                        <pic:spPr bwMode="auto">
                          <a:xfrm>
                            <a:off x="0" y="0"/>
                            <a:ext cx="2857500" cy="3962400"/>
                          </a:xfrm>
                          <a:prstGeom prst="rect">
                            <a:avLst/>
                          </a:prstGeom>
                          <a:noFill/>
                          <a:ln>
                            <a:noFill/>
                          </a:ln>
                        </pic:spPr>
                      </pic:pic>
                    </a:graphicData>
                  </a:graphic>
                </wp:inline>
              </w:drawing>
            </w:r>
          </w:p>
        </w:tc>
        <w:tc>
          <w:tcPr>
            <w:tcW w:w="4688" w:type="dxa"/>
          </w:tcPr>
          <w:p w14:paraId="40BDD098" w14:textId="77777777" w:rsidR="002D270A" w:rsidRPr="002A10B3" w:rsidRDefault="002D270A" w:rsidP="00931A94">
            <w:pPr>
              <w:tabs>
                <w:tab w:val="left" w:pos="993"/>
                <w:tab w:val="left" w:pos="1080"/>
              </w:tabs>
              <w:jc w:val="both"/>
              <w:rPr>
                <w:rFonts w:ascii="Times New Roman" w:hAnsi="Times New Roman" w:cs="Times New Roman"/>
                <w:sz w:val="24"/>
                <w:szCs w:val="24"/>
              </w:rPr>
            </w:pPr>
            <w:r w:rsidRPr="002A10B3">
              <w:rPr>
                <w:rFonts w:ascii="Times New Roman" w:hAnsi="Times New Roman" w:cs="Times New Roman"/>
                <w:noProof/>
                <w:sz w:val="24"/>
                <w:szCs w:val="24"/>
                <w:lang w:eastAsia="lt-LT"/>
              </w:rPr>
              <mc:AlternateContent>
                <mc:Choice Requires="wps">
                  <w:drawing>
                    <wp:anchor distT="45720" distB="45720" distL="114300" distR="114300" simplePos="0" relativeHeight="251671552" behindDoc="0" locked="0" layoutInCell="1" allowOverlap="1" wp14:anchorId="322CD3C3" wp14:editId="7CC4A538">
                      <wp:simplePos x="0" y="0"/>
                      <wp:positionH relativeFrom="column">
                        <wp:posOffset>107950</wp:posOffset>
                      </wp:positionH>
                      <wp:positionV relativeFrom="paragraph">
                        <wp:posOffset>184785</wp:posOffset>
                      </wp:positionV>
                      <wp:extent cx="1562100" cy="285750"/>
                      <wp:effectExtent l="0" t="0" r="19050" b="19050"/>
                      <wp:wrapNone/>
                      <wp:docPr id="2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85750"/>
                              </a:xfrm>
                              <a:prstGeom prst="rect">
                                <a:avLst/>
                              </a:prstGeom>
                              <a:solidFill>
                                <a:srgbClr val="FFFFFF"/>
                              </a:solidFill>
                              <a:ln w="9525">
                                <a:solidFill>
                                  <a:srgbClr val="000000"/>
                                </a:solidFill>
                                <a:miter lim="800000"/>
                                <a:headEnd/>
                                <a:tailEnd/>
                              </a:ln>
                            </wps:spPr>
                            <wps:txbx>
                              <w:txbxContent>
                                <w:p w14:paraId="5C957775" w14:textId="77777777" w:rsidR="002D270A" w:rsidRPr="006E7B1E" w:rsidRDefault="002D270A" w:rsidP="002D270A">
                                  <w:pPr>
                                    <w:rPr>
                                      <w:b/>
                                      <w:color w:val="FF0000"/>
                                    </w:rPr>
                                  </w:pPr>
                                  <w:r>
                                    <w:rPr>
                                      <w:b/>
                                      <w:color w:val="FF0000"/>
                                    </w:rPr>
                                    <w:t>Iš</w:t>
                                  </w:r>
                                  <w:r w:rsidRPr="006E7B1E">
                                    <w:rPr>
                                      <w:b/>
                                      <w:color w:val="FF0000"/>
                                    </w:rPr>
                                    <w:t>valyta nekokybiškai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2CD3C3" id="_x0000_s1035" type="#_x0000_t202" style="position:absolute;left:0;text-align:left;margin-left:8.5pt;margin-top:14.55pt;width:123pt;height:22.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">
                      <v:textbox>
                        <w:txbxContent>
                          <w:p w14:paraId="5C957775" w14:textId="77777777" w:rsidR="002D270A" w:rsidRPr="006E7B1E" w:rsidRDefault="002D270A" w:rsidP="002D270A">
                            <w:pPr>
                              <w:rPr>
                                <w:b/>
                                <w:color w:val="FF0000"/>
                              </w:rPr>
                            </w:pPr>
                            <w:r>
                              <w:rPr>
                                <w:b/>
                                <w:color w:val="FF0000"/>
                              </w:rPr>
                              <w:t>Iš</w:t>
                            </w:r>
                            <w:r w:rsidRPr="006E7B1E">
                              <w:rPr>
                                <w:b/>
                                <w:color w:val="FF0000"/>
                              </w:rPr>
                              <w:t>valyta nekokybiškai</w:t>
                            </w:r>
                          </w:p>
                        </w:txbxContent>
                      </v:textbox>
                    </v:shape>
                  </w:pict>
                </mc:Fallback>
              </mc:AlternateContent>
            </w:r>
            <w:r w:rsidRPr="002A10B3">
              <w:rPr>
                <w:noProof/>
                <w:lang w:eastAsia="lt-LT"/>
              </w:rPr>
              <w:drawing>
                <wp:inline distT="0" distB="0" distL="0" distR="0" wp14:anchorId="1F035D31" wp14:editId="5F1AE06A">
                  <wp:extent cx="2828925" cy="3952875"/>
                  <wp:effectExtent l="0" t="0" r="9525" b="9525"/>
                  <wp:docPr id="10" name="Paveikslėlis 10"/>
                  <wp:cNvGraphicFramePr/>
                  <a:graphic xmlns:a="http://schemas.openxmlformats.org/drawingml/2006/main">
                    <a:graphicData uri="http://schemas.openxmlformats.org/drawingml/2006/picture">
                      <pic:pic xmlns:pic="http://schemas.openxmlformats.org/drawingml/2006/picture">
                        <pic:nvPicPr>
                          <pic:cNvPr id="4" name="Paveikslėlis 4"/>
                          <pic:cNvPicPr/>
                        </pic:nvPicPr>
                        <pic:blipFill rotWithShape="1">
                          <a:blip r:embed="rId15"/>
                          <a:srcRect l="45601" t="8902" r="27319" b="8567"/>
                          <a:stretch/>
                        </pic:blipFill>
                        <pic:spPr bwMode="auto">
                          <a:xfrm>
                            <a:off x="0" y="0"/>
                            <a:ext cx="2828925" cy="39528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6A4AC96D"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p w14:paraId="521E5328" w14:textId="77777777" w:rsidR="002D270A" w:rsidRPr="002A10B3" w:rsidRDefault="002D270A" w:rsidP="002D270A">
      <w:pPr>
        <w:tabs>
          <w:tab w:val="left" w:pos="993"/>
          <w:tab w:val="left" w:pos="1080"/>
        </w:tabs>
        <w:spacing w:after="0" w:line="240" w:lineRule="auto"/>
        <w:ind w:left="426"/>
        <w:jc w:val="both"/>
        <w:rPr>
          <w:rFonts w:ascii="Times New Roman" w:hAnsi="Times New Roman" w:cs="Times New Roman"/>
          <w:sz w:val="24"/>
          <w:szCs w:val="24"/>
        </w:rPr>
      </w:pPr>
    </w:p>
    <w:p w14:paraId="70690955" w14:textId="099CC088"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Užtikrinti ir organizuoti reikiamą darbuotojų skaičių, reikalingą visų aukščiau išvardintų valymo paslaugų kokybiškam suteikimui visam valymo paslaugų teikimo laikotarpiui siekiant kad teritorija būtų švari ir tvarkinga kasdien</w:t>
      </w:r>
      <w:r>
        <w:rPr>
          <w:rFonts w:ascii="Times New Roman" w:hAnsi="Times New Roman" w:cs="Times New Roman"/>
          <w:sz w:val="24"/>
          <w:szCs w:val="24"/>
        </w:rPr>
        <w:t xml:space="preserve"> nuo 6:00 iki 18:00 val.</w:t>
      </w:r>
      <w:r w:rsidRPr="002A10B3">
        <w:rPr>
          <w:rFonts w:ascii="Times New Roman" w:hAnsi="Times New Roman" w:cs="Times New Roman"/>
          <w:sz w:val="24"/>
          <w:szCs w:val="24"/>
        </w:rPr>
        <w:t>, visą paslaugų teikimo laikotarpį, operatyvų darbuotojų pakeitimą atostogų, ligos, laikino nedarbingumo ar kitais nenumatytais atvejais.</w:t>
      </w:r>
    </w:p>
    <w:p w14:paraId="0897FFFD"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Aprūpinti savo darbuotojus techniškai tvarkingomis darbo priemonėmis, įranga, darbo drabužiais, reikiamomis asmeninėmis apsaugos priemonėmis bei reikalingomis priemonėmis, skirtomis išvardintoms paslaugoms atlikti;</w:t>
      </w:r>
    </w:p>
    <w:p w14:paraId="4A4434FF"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Informuoti savo darbuotojus apie profesinę riziką įmonėje bei jų darbo vietose, išaiškinti saugius veikimo būdus privalomus jiems atliekant pavestus darbus;</w:t>
      </w:r>
    </w:p>
    <w:p w14:paraId="35B1FB4C"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Periodiškai vykdyti teikiamų paslaugų kokybės kontrolę, atliekant auditus objektuose;</w:t>
      </w:r>
    </w:p>
    <w:p w14:paraId="0802523A"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Atlyginti Užsakovo ir/ar trečiųjų asmenų patirtą materialinę žalą, jeigu žalos atsiradimą sąlygojo Vykdytojo darbuotojų kaltė, paslaugų nesuteikimas laiku ar neatsargumas numatytų darbų atlikimo metu;</w:t>
      </w:r>
    </w:p>
    <w:p w14:paraId="5C1936B6"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Taupiai naudoti Užsakovo išteklius;</w:t>
      </w:r>
    </w:p>
    <w:p w14:paraId="4E54D46F"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Užtikrinti, kad darbų atlikimo metu Vykdytojo darbuotojai užsiimtų tik su pareigomis susijusiais darbais, palaikytų savo darbo vietoje švarą ir tvarką;</w:t>
      </w:r>
    </w:p>
    <w:p w14:paraId="27668AE1"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Paskirti reikiamos kvalifikacijos kontaktinį asmenį, atsakingą už tinkamą sutarties priežiūrą, paslaugų kokybės kontrolę bei tiesioginiam bendravimui dėl tinkamo šios Sutarties vykdymo.</w:t>
      </w:r>
    </w:p>
    <w:p w14:paraId="23EAAA70" w14:textId="77777777" w:rsidR="002D270A" w:rsidRPr="002A10B3" w:rsidRDefault="002D270A" w:rsidP="002D270A">
      <w:pPr>
        <w:tabs>
          <w:tab w:val="left" w:pos="993"/>
        </w:tabs>
        <w:spacing w:after="0" w:line="240" w:lineRule="auto"/>
        <w:ind w:left="426"/>
        <w:jc w:val="both"/>
        <w:rPr>
          <w:rFonts w:ascii="Times New Roman" w:hAnsi="Times New Roman" w:cs="Times New Roman"/>
          <w:sz w:val="24"/>
          <w:szCs w:val="24"/>
        </w:rPr>
      </w:pPr>
    </w:p>
    <w:p w14:paraId="7C995636" w14:textId="77777777" w:rsidR="002D270A" w:rsidRPr="002A10B3" w:rsidRDefault="002D270A" w:rsidP="002D270A">
      <w:pPr>
        <w:numPr>
          <w:ilvl w:val="1"/>
          <w:numId w:val="2"/>
        </w:numPr>
        <w:tabs>
          <w:tab w:val="left" w:pos="993"/>
          <w:tab w:val="left" w:pos="1080"/>
          <w:tab w:val="left" w:pos="1134"/>
        </w:tabs>
        <w:spacing w:after="0" w:line="240" w:lineRule="auto"/>
        <w:ind w:left="0" w:firstLine="426"/>
        <w:jc w:val="both"/>
        <w:rPr>
          <w:rFonts w:ascii="Times New Roman" w:hAnsi="Times New Roman" w:cs="Times New Roman"/>
          <w:b/>
          <w:sz w:val="24"/>
          <w:szCs w:val="24"/>
        </w:rPr>
      </w:pPr>
      <w:r w:rsidRPr="002A10B3">
        <w:rPr>
          <w:rFonts w:ascii="Times New Roman" w:hAnsi="Times New Roman" w:cs="Times New Roman"/>
          <w:sz w:val="24"/>
          <w:szCs w:val="24"/>
        </w:rPr>
        <w:t xml:space="preserve"> </w:t>
      </w:r>
      <w:r w:rsidRPr="002A10B3">
        <w:rPr>
          <w:rFonts w:ascii="Times New Roman" w:hAnsi="Times New Roman" w:cs="Times New Roman"/>
          <w:b/>
          <w:sz w:val="24"/>
          <w:szCs w:val="24"/>
        </w:rPr>
        <w:t>Užsakovas įsipareigoja:</w:t>
      </w:r>
    </w:p>
    <w:p w14:paraId="218D596B" w14:textId="77777777" w:rsidR="002D270A" w:rsidRPr="002A10B3" w:rsidRDefault="002D270A" w:rsidP="002D270A">
      <w:pPr>
        <w:numPr>
          <w:ilvl w:val="2"/>
          <w:numId w:val="2"/>
        </w:numPr>
        <w:tabs>
          <w:tab w:val="left" w:pos="990"/>
          <w:tab w:val="left" w:pos="1080"/>
          <w:tab w:val="left" w:pos="117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Sudaryti tinkamas darbo sąlygas Vykdytojo darbuotojams atliekant jiems pavestus darbus pas Užsakovą;</w:t>
      </w:r>
    </w:p>
    <w:p w14:paraId="46AC24D4" w14:textId="77777777" w:rsidR="002D270A" w:rsidRPr="002A10B3" w:rsidRDefault="002D270A" w:rsidP="002D270A">
      <w:pPr>
        <w:numPr>
          <w:ilvl w:val="2"/>
          <w:numId w:val="2"/>
        </w:numPr>
        <w:tabs>
          <w:tab w:val="left" w:pos="990"/>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Informuoti Vykdytoją apie esamus ir galimus pavojus, rizikos veiksnius Užsakovo įmonėje, teritorijoje bei supažindinti Vykdytoją su Užsakovo vidaus darbo tvarka;</w:t>
      </w:r>
    </w:p>
    <w:p w14:paraId="550DB361"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lastRenderedPageBreak/>
        <w:t xml:space="preserve"> Per vieną darbo dieną informuoti Vykdytoją (žodžiu, faksu, telefonu arba el. laišku) apie grėsmę bei materialinę žalą patirtą dėl Vykdytojo darbuotojų kaltės;</w:t>
      </w:r>
    </w:p>
    <w:p w14:paraId="09A76C54"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Visais teritorijos tvarkymo paslaugų teikimo klausimais kontaktuoti su nurodytu atsakinguoju asmeniu;</w:t>
      </w:r>
    </w:p>
    <w:p w14:paraId="76F38F0E"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Nemokamai suteikti Vykdytojui galimybę naudotis elektros energija, šiltu ir šaltu vandeniu;</w:t>
      </w:r>
    </w:p>
    <w:p w14:paraId="78C4034B"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Suteikti patalpas Vykdytojo darbuotojams, bei Vykdytojo darbo priemonėms laikyti, skirtoms valymo paslaugoms atlikti;</w:t>
      </w:r>
    </w:p>
    <w:p w14:paraId="12BF5427"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Suteikti Vykdytojui galimybę naudotis telefonu ekstremaliais atvejais; </w:t>
      </w:r>
    </w:p>
    <w:p w14:paraId="510C120A"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Suteikti Vykdytojui teisę naudotis objekto apsaugos signalizacija, jei tai yra būtina numatytiems darbams atlikti;</w:t>
      </w:r>
    </w:p>
    <w:p w14:paraId="571CFA79" w14:textId="77777777" w:rsidR="002D270A" w:rsidRPr="002A10B3" w:rsidRDefault="002D270A" w:rsidP="002D270A">
      <w:pPr>
        <w:numPr>
          <w:ilvl w:val="2"/>
          <w:numId w:val="2"/>
        </w:numPr>
        <w:tabs>
          <w:tab w:val="left" w:pos="993"/>
          <w:tab w:val="left" w:pos="1080"/>
        </w:tabs>
        <w:spacing w:after="0" w:line="240" w:lineRule="auto"/>
        <w:ind w:left="0" w:firstLine="426"/>
        <w:jc w:val="both"/>
        <w:rPr>
          <w:rFonts w:ascii="Times New Roman" w:hAnsi="Times New Roman" w:cs="Times New Roman"/>
          <w:sz w:val="24"/>
          <w:szCs w:val="24"/>
        </w:rPr>
      </w:pPr>
      <w:r w:rsidRPr="002A10B3">
        <w:rPr>
          <w:rFonts w:ascii="Times New Roman" w:hAnsi="Times New Roman" w:cs="Times New Roman"/>
          <w:sz w:val="24"/>
          <w:szCs w:val="24"/>
        </w:rPr>
        <w:t xml:space="preserve"> Laiku atsiskaityti už suteiktas paslaugas, laikantis Sutartyje nurodytų sąlygų.</w:t>
      </w:r>
    </w:p>
    <w:p w14:paraId="0DC1E2EE" w14:textId="77777777" w:rsidR="002D270A" w:rsidRPr="002F20E5" w:rsidRDefault="002D270A" w:rsidP="002D270A">
      <w:pPr>
        <w:rPr>
          <w:rFonts w:ascii="Times New Roman" w:hAnsi="Times New Roman" w:cs="Times New Roman"/>
          <w:sz w:val="24"/>
          <w:szCs w:val="24"/>
        </w:rPr>
      </w:pPr>
    </w:p>
    <w:p w14:paraId="5CE09509" w14:textId="77777777" w:rsidR="002D270A" w:rsidRDefault="002D270A" w:rsidP="002D270A"/>
    <w:p w14:paraId="71D34219"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2EC454A0"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430907AE"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467F86ED"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509BABCC"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7F1A8E8B"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38DB57BE"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51C1E791"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16DD93D3" w14:textId="77777777" w:rsidR="002D270A" w:rsidRDefault="002D270A" w:rsidP="002D270A">
      <w:pPr>
        <w:tabs>
          <w:tab w:val="left" w:pos="993"/>
          <w:tab w:val="left" w:pos="1080"/>
        </w:tabs>
        <w:spacing w:after="0" w:line="240" w:lineRule="auto"/>
        <w:rPr>
          <w:rFonts w:ascii="Times New Roman" w:hAnsi="Times New Roman" w:cs="Times New Roman"/>
          <w:b/>
          <w:sz w:val="24"/>
          <w:szCs w:val="24"/>
        </w:rPr>
      </w:pPr>
    </w:p>
    <w:p w14:paraId="537E8EEC" w14:textId="77777777" w:rsidR="002D270A" w:rsidRDefault="002D270A"/>
    <w:p w14:paraId="3B718805" w14:textId="77777777" w:rsidR="00970B35" w:rsidRDefault="00970B35"/>
    <w:p w14:paraId="698659A2" w14:textId="77777777" w:rsidR="00970B35" w:rsidRDefault="00970B35"/>
    <w:p w14:paraId="6D218720" w14:textId="77777777" w:rsidR="00970B35" w:rsidRDefault="00970B35"/>
    <w:p w14:paraId="38F50C1D" w14:textId="77777777" w:rsidR="00970B35" w:rsidRDefault="00970B35"/>
    <w:p w14:paraId="14E060DA" w14:textId="77777777" w:rsidR="00970B35" w:rsidRDefault="00970B35"/>
    <w:p w14:paraId="613C82AE" w14:textId="77777777" w:rsidR="00970B35" w:rsidRDefault="00970B35"/>
    <w:p w14:paraId="462CBDBC" w14:textId="77777777" w:rsidR="00970B35" w:rsidRDefault="00970B35"/>
    <w:p w14:paraId="72691856" w14:textId="77777777" w:rsidR="002774BB" w:rsidRDefault="002774BB"/>
    <w:p w14:paraId="1EACB394" w14:textId="77777777" w:rsidR="002774BB" w:rsidRDefault="002774BB"/>
    <w:p w14:paraId="470702C6" w14:textId="77777777" w:rsidR="002774BB" w:rsidRDefault="002774BB"/>
    <w:p w14:paraId="3738A70B" w14:textId="77777777" w:rsidR="002774BB" w:rsidRDefault="002774BB"/>
    <w:p w14:paraId="5BE93E3E" w14:textId="77777777" w:rsidR="002774BB" w:rsidRDefault="002774BB"/>
    <w:p w14:paraId="3109C6F2" w14:textId="77777777" w:rsidR="00970B35" w:rsidRDefault="00970B35"/>
    <w:p w14:paraId="606059B8" w14:textId="77777777" w:rsidR="00970B35" w:rsidRDefault="00970B35" w:rsidP="00970B35">
      <w:pPr>
        <w:spacing w:after="0" w:line="240" w:lineRule="auto"/>
        <w:jc w:val="both"/>
        <w:rPr>
          <w:rFonts w:ascii="Times New Roman" w:eastAsia="Calibri" w:hAnsi="Times New Roman" w:cs="Times New Roman"/>
          <w:sz w:val="24"/>
          <w:szCs w:val="24"/>
          <w:lang w:eastAsia="lt-LT"/>
        </w:rPr>
      </w:pPr>
    </w:p>
    <w:p w14:paraId="30162745" w14:textId="77777777" w:rsidR="00970B35" w:rsidRDefault="00970B35" w:rsidP="00970B35">
      <w:pPr>
        <w:spacing w:after="0" w:line="240" w:lineRule="auto"/>
        <w:jc w:val="center"/>
        <w:rPr>
          <w:rFonts w:ascii="Times New Roman" w:eastAsia="Calibri" w:hAnsi="Times New Roman" w:cs="Times New Roman"/>
          <w:b/>
          <w:sz w:val="24"/>
          <w:szCs w:val="24"/>
          <w:lang w:eastAsia="lt-LT"/>
        </w:rPr>
      </w:pPr>
    </w:p>
    <w:p w14:paraId="169B7F99" w14:textId="77777777" w:rsidR="00970B35" w:rsidRDefault="00970B35" w:rsidP="00970B35">
      <w:pPr>
        <w:spacing w:after="0" w:line="240" w:lineRule="auto"/>
        <w:jc w:val="center"/>
        <w:rPr>
          <w:rFonts w:ascii="Times New Roman" w:eastAsia="Calibri" w:hAnsi="Times New Roman" w:cs="Times New Roman"/>
          <w:b/>
          <w:sz w:val="24"/>
          <w:szCs w:val="24"/>
          <w:lang w:eastAsia="lt-LT"/>
        </w:rPr>
      </w:pPr>
    </w:p>
    <w:p w14:paraId="667AC88D" w14:textId="5D4805F5" w:rsidR="00970B35" w:rsidRDefault="002774BB" w:rsidP="002774BB">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 xml:space="preserve">2 pirkimo dalis – </w:t>
      </w:r>
      <w:r w:rsidR="00970B35">
        <w:rPr>
          <w:rFonts w:ascii="Times New Roman" w:hAnsi="Times New Roman" w:cs="Times New Roman"/>
          <w:b/>
          <w:sz w:val="24"/>
          <w:szCs w:val="24"/>
        </w:rPr>
        <w:t>Erfurto g. 15, Vilniuje</w:t>
      </w:r>
    </w:p>
    <w:tbl>
      <w:tblPr>
        <w:tblpPr w:leftFromText="180" w:rightFromText="180" w:bottomFromText="160" w:vertAnchor="text" w:horzAnchor="margin" w:tblpX="108" w:tblpY="69"/>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6229"/>
        <w:gridCol w:w="1701"/>
        <w:gridCol w:w="1560"/>
      </w:tblGrid>
      <w:tr w:rsidR="00970B35" w14:paraId="6E282946" w14:textId="77777777" w:rsidTr="003E560E">
        <w:trPr>
          <w:trHeight w:val="410"/>
        </w:trPr>
        <w:tc>
          <w:tcPr>
            <w:tcW w:w="6229" w:type="dxa"/>
            <w:tcBorders>
              <w:top w:val="single" w:sz="6" w:space="0" w:color="000000"/>
              <w:left w:val="single" w:sz="6" w:space="0" w:color="000000"/>
              <w:bottom w:val="single" w:sz="6" w:space="0" w:color="000000"/>
              <w:right w:val="single" w:sz="6" w:space="0" w:color="000000"/>
            </w:tcBorders>
            <w:vAlign w:val="center"/>
            <w:hideMark/>
          </w:tcPr>
          <w:p w14:paraId="0F6CBD5D" w14:textId="77777777" w:rsidR="00970B35" w:rsidRDefault="00970B35" w:rsidP="003E560E">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Erfurto filialo lauko tvarkymo darbai</w:t>
            </w:r>
          </w:p>
        </w:tc>
        <w:tc>
          <w:tcPr>
            <w:tcW w:w="1701" w:type="dxa"/>
            <w:tcBorders>
              <w:top w:val="single" w:sz="4" w:space="0" w:color="auto"/>
              <w:left w:val="single" w:sz="6" w:space="0" w:color="000000"/>
              <w:bottom w:val="single" w:sz="4" w:space="0" w:color="auto"/>
              <w:right w:val="single" w:sz="4" w:space="0" w:color="auto"/>
            </w:tcBorders>
            <w:hideMark/>
          </w:tcPr>
          <w:p w14:paraId="59A96117" w14:textId="77777777" w:rsidR="00970B35" w:rsidRDefault="00970B35" w:rsidP="003E560E">
            <w:pPr>
              <w:spacing w:after="0" w:line="240" w:lineRule="auto"/>
              <w:jc w:val="center"/>
              <w:rPr>
                <w:rFonts w:ascii="Times New Roman" w:hAnsi="Times New Roman" w:cs="Times New Roman"/>
              </w:rPr>
            </w:pPr>
            <w:r>
              <w:rPr>
                <w:rFonts w:ascii="Times New Roman" w:hAnsi="Times New Roman" w:cs="Times New Roman"/>
                <w:b/>
              </w:rPr>
              <w:t>Paslaugos teikimo periodiškumas (kartai per savaitę)</w:t>
            </w:r>
          </w:p>
        </w:tc>
        <w:tc>
          <w:tcPr>
            <w:tcW w:w="1560" w:type="dxa"/>
            <w:tcBorders>
              <w:top w:val="single" w:sz="4" w:space="0" w:color="auto"/>
              <w:left w:val="single" w:sz="6" w:space="0" w:color="000000"/>
              <w:bottom w:val="single" w:sz="4" w:space="0" w:color="auto"/>
              <w:right w:val="single" w:sz="4" w:space="0" w:color="auto"/>
            </w:tcBorders>
            <w:vAlign w:val="center"/>
            <w:hideMark/>
          </w:tcPr>
          <w:p w14:paraId="51FE940F" w14:textId="77777777" w:rsidR="00970B35" w:rsidRDefault="00970B35" w:rsidP="003E560E">
            <w:pPr>
              <w:spacing w:after="0" w:line="240" w:lineRule="auto"/>
              <w:jc w:val="center"/>
              <w:rPr>
                <w:rFonts w:ascii="Times New Roman" w:hAnsi="Times New Roman" w:cs="Times New Roman"/>
                <w:b/>
                <w:bCs/>
                <w:iCs/>
              </w:rPr>
            </w:pPr>
            <w:r>
              <w:rPr>
                <w:rFonts w:ascii="Times New Roman" w:hAnsi="Times New Roman" w:cs="Times New Roman"/>
                <w:b/>
                <w:bCs/>
                <w:iCs/>
              </w:rPr>
              <w:t>Paslaugos 1 mėnesio kaina,</w:t>
            </w:r>
          </w:p>
          <w:p w14:paraId="2E82E216" w14:textId="77777777" w:rsidR="00970B35" w:rsidRDefault="00970B35" w:rsidP="003E560E">
            <w:pPr>
              <w:spacing w:after="0" w:line="240" w:lineRule="auto"/>
              <w:jc w:val="center"/>
              <w:rPr>
                <w:rFonts w:ascii="Times New Roman" w:hAnsi="Times New Roman" w:cs="Times New Roman"/>
                <w:b/>
                <w:bCs/>
                <w:iCs/>
              </w:rPr>
            </w:pPr>
            <w:r>
              <w:rPr>
                <w:rFonts w:ascii="Times New Roman" w:hAnsi="Times New Roman" w:cs="Times New Roman"/>
                <w:b/>
                <w:bCs/>
                <w:iCs/>
              </w:rPr>
              <w:t>Eur su PVM</w:t>
            </w:r>
          </w:p>
        </w:tc>
      </w:tr>
      <w:tr w:rsidR="00970B35" w14:paraId="1187F2E7" w14:textId="77777777" w:rsidTr="003E560E">
        <w:trPr>
          <w:trHeight w:val="378"/>
        </w:trPr>
        <w:tc>
          <w:tcPr>
            <w:tcW w:w="6229" w:type="dxa"/>
            <w:tcBorders>
              <w:top w:val="single" w:sz="6" w:space="0" w:color="000000"/>
              <w:left w:val="single" w:sz="6" w:space="0" w:color="000000"/>
              <w:bottom w:val="single" w:sz="6" w:space="0" w:color="000000"/>
              <w:right w:val="single" w:sz="6" w:space="0" w:color="000000"/>
            </w:tcBorders>
            <w:noWrap/>
            <w:vAlign w:val="center"/>
          </w:tcPr>
          <w:p w14:paraId="15C466FB" w14:textId="6D9E19FA" w:rsidR="00970B35" w:rsidRDefault="00970B35" w:rsidP="003E560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Lauko teritorijos, šaligatvių, automobilio parkavimo aikštelės tvarkymas bei šlavimas </w:t>
            </w:r>
            <w:r w:rsidR="006F6461">
              <w:rPr>
                <w:rFonts w:ascii="Times New Roman" w:hAnsi="Times New Roman" w:cs="Times New Roman"/>
                <w:sz w:val="24"/>
                <w:szCs w:val="24"/>
              </w:rPr>
              <w:t xml:space="preserve">nuo </w:t>
            </w:r>
            <w:r w:rsidR="00455C29">
              <w:rPr>
                <w:rFonts w:ascii="Times New Roman" w:hAnsi="Times New Roman" w:cs="Times New Roman"/>
                <w:sz w:val="24"/>
                <w:szCs w:val="24"/>
              </w:rPr>
              <w:t xml:space="preserve">6:00 iki 18:00 val. </w:t>
            </w:r>
            <w:r>
              <w:rPr>
                <w:rFonts w:ascii="Times New Roman" w:hAnsi="Times New Roman" w:cs="Times New Roman"/>
                <w:b/>
                <w:sz w:val="24"/>
                <w:szCs w:val="24"/>
                <w:u w:val="single"/>
              </w:rPr>
              <w:t>vasaros periodu (</w:t>
            </w:r>
            <w:r w:rsidRPr="00CE5291">
              <w:rPr>
                <w:rFonts w:ascii="Times New Roman" w:hAnsi="Times New Roman" w:cs="Times New Roman"/>
                <w:b/>
                <w:color w:val="000000" w:themeColor="text1"/>
                <w:sz w:val="24"/>
                <w:szCs w:val="24"/>
                <w:u w:val="single"/>
              </w:rPr>
              <w:t xml:space="preserve"> balandžio– spalio </w:t>
            </w:r>
            <w:r>
              <w:rPr>
                <w:rFonts w:ascii="Times New Roman" w:hAnsi="Times New Roman" w:cs="Times New Roman"/>
                <w:b/>
                <w:sz w:val="24"/>
                <w:szCs w:val="24"/>
                <w:u w:val="single"/>
              </w:rPr>
              <w:t xml:space="preserve">mėnesiais) </w:t>
            </w:r>
            <w:r>
              <w:rPr>
                <w:rFonts w:ascii="Times New Roman" w:hAnsi="Times New Roman" w:cs="Times New Roman"/>
                <w:sz w:val="24"/>
                <w:szCs w:val="24"/>
              </w:rPr>
              <w:t>apima:</w:t>
            </w:r>
          </w:p>
          <w:p w14:paraId="2AAF6B19" w14:textId="77777777" w:rsidR="00970B35" w:rsidRDefault="00970B35" w:rsidP="00970B35">
            <w:pPr>
              <w:pStyle w:val="ListParagraph"/>
              <w:numPr>
                <w:ilvl w:val="0"/>
                <w:numId w:val="3"/>
              </w:numPr>
              <w:spacing w:after="0" w:line="256" w:lineRule="auto"/>
              <w:contextualSpacing w:val="0"/>
              <w:rPr>
                <w:rFonts w:ascii="Times New Roman" w:hAnsi="Times New Roman" w:cs="Times New Roman"/>
                <w:sz w:val="24"/>
                <w:szCs w:val="24"/>
              </w:rPr>
            </w:pPr>
            <w:r>
              <w:rPr>
                <w:rFonts w:ascii="Times New Roman" w:hAnsi="Times New Roman"/>
                <w:sz w:val="24"/>
                <w:szCs w:val="24"/>
              </w:rPr>
              <w:t>Šiukšlių, popieriaus ir pan. atliekų surinkimą iš teritorijos ir sukrovimą į šiukšlių konteinerius;</w:t>
            </w:r>
          </w:p>
          <w:p w14:paraId="26AC759A" w14:textId="77777777" w:rsidR="00970B35" w:rsidRDefault="00970B35" w:rsidP="00970B35">
            <w:pPr>
              <w:pStyle w:val="ListParagraph"/>
              <w:numPr>
                <w:ilvl w:val="0"/>
                <w:numId w:val="3"/>
              </w:numPr>
              <w:spacing w:after="0" w:line="256" w:lineRule="auto"/>
              <w:contextualSpacing w:val="0"/>
              <w:rPr>
                <w:rFonts w:ascii="Times New Roman" w:hAnsi="Times New Roman"/>
                <w:sz w:val="24"/>
                <w:szCs w:val="24"/>
              </w:rPr>
            </w:pPr>
            <w:r>
              <w:rPr>
                <w:rFonts w:ascii="Times New Roman" w:hAnsi="Times New Roman"/>
                <w:sz w:val="24"/>
                <w:szCs w:val="24"/>
              </w:rPr>
              <w:t>Sausų lapų grėbimą, lapų ir šakų surinkimą, jų išvežimą;</w:t>
            </w:r>
          </w:p>
          <w:p w14:paraId="41284E6A" w14:textId="77777777" w:rsidR="00970B35" w:rsidRDefault="00970B35" w:rsidP="00970B35">
            <w:pPr>
              <w:pStyle w:val="ListParagraph"/>
              <w:numPr>
                <w:ilvl w:val="0"/>
                <w:numId w:val="3"/>
              </w:numPr>
              <w:spacing w:after="0" w:line="256" w:lineRule="auto"/>
              <w:contextualSpacing w:val="0"/>
              <w:rPr>
                <w:rFonts w:ascii="Times New Roman" w:hAnsi="Times New Roman"/>
                <w:sz w:val="24"/>
                <w:szCs w:val="24"/>
              </w:rPr>
            </w:pPr>
            <w:r>
              <w:rPr>
                <w:rFonts w:ascii="Times New Roman" w:hAnsi="Times New Roman"/>
                <w:sz w:val="24"/>
                <w:szCs w:val="24"/>
              </w:rPr>
              <w:t>Pėsčiųjų takų, parkavimo aikštelės ir šaligatvių valymą, šlavimą, priežiūrą (parkavimo aikštelėje naudojant automatizuotas valymo priemones);</w:t>
            </w:r>
          </w:p>
          <w:p w14:paraId="42551E8F" w14:textId="77777777" w:rsidR="00970B35" w:rsidRDefault="00970B35" w:rsidP="00970B35">
            <w:pPr>
              <w:pStyle w:val="ListParagraph"/>
              <w:numPr>
                <w:ilvl w:val="0"/>
                <w:numId w:val="3"/>
              </w:numPr>
              <w:spacing w:after="0" w:line="256" w:lineRule="auto"/>
              <w:contextualSpacing w:val="0"/>
              <w:rPr>
                <w:rFonts w:ascii="Times New Roman" w:hAnsi="Times New Roman"/>
                <w:sz w:val="24"/>
                <w:szCs w:val="24"/>
              </w:rPr>
            </w:pPr>
            <w:r>
              <w:rPr>
                <w:rFonts w:ascii="Times New Roman" w:hAnsi="Times New Roman"/>
                <w:sz w:val="24"/>
                <w:szCs w:val="24"/>
              </w:rPr>
              <w:t>Įėjimo laiptų, panduso, prieduobių valymą;</w:t>
            </w:r>
          </w:p>
          <w:p w14:paraId="56823CEC" w14:textId="77777777" w:rsidR="00970B35" w:rsidRDefault="00970B35" w:rsidP="00970B35">
            <w:pPr>
              <w:pStyle w:val="ListParagraph"/>
              <w:numPr>
                <w:ilvl w:val="0"/>
                <w:numId w:val="3"/>
              </w:numPr>
              <w:spacing w:after="0" w:line="256" w:lineRule="auto"/>
              <w:contextualSpacing w:val="0"/>
              <w:rPr>
                <w:rFonts w:ascii="Times New Roman" w:hAnsi="Times New Roman"/>
                <w:sz w:val="24"/>
                <w:szCs w:val="24"/>
              </w:rPr>
            </w:pPr>
            <w:r>
              <w:rPr>
                <w:rFonts w:ascii="Times New Roman" w:hAnsi="Times New Roman"/>
                <w:sz w:val="24"/>
                <w:szCs w:val="24"/>
              </w:rPr>
              <w:t>Lauko šiukšliadėžių (esančių teritorijoje) valymą ir priežiūrą;</w:t>
            </w:r>
          </w:p>
          <w:p w14:paraId="5D6815EE" w14:textId="77777777" w:rsidR="00970B35" w:rsidRDefault="00970B35" w:rsidP="00970B35">
            <w:pPr>
              <w:pStyle w:val="ListParagraph"/>
              <w:numPr>
                <w:ilvl w:val="0"/>
                <w:numId w:val="3"/>
              </w:numPr>
              <w:spacing w:after="0" w:line="256" w:lineRule="auto"/>
              <w:contextualSpacing w:val="0"/>
              <w:rPr>
                <w:rFonts w:ascii="Times New Roman" w:hAnsi="Times New Roman"/>
                <w:sz w:val="24"/>
                <w:szCs w:val="24"/>
              </w:rPr>
            </w:pPr>
            <w:r>
              <w:rPr>
                <w:rFonts w:ascii="Times New Roman" w:hAnsi="Times New Roman"/>
                <w:sz w:val="24"/>
                <w:szCs w:val="24"/>
              </w:rPr>
              <w:t>Žalios vejos pjovimą naudojant specialią techniką (ne rečiau kaip kartą per savaitę);</w:t>
            </w:r>
          </w:p>
          <w:p w14:paraId="7D1E3063" w14:textId="77777777" w:rsidR="00970B35" w:rsidRDefault="00970B35" w:rsidP="00970B35">
            <w:pPr>
              <w:pStyle w:val="ListParagraph"/>
              <w:numPr>
                <w:ilvl w:val="0"/>
                <w:numId w:val="3"/>
              </w:numPr>
              <w:spacing w:after="0" w:line="256" w:lineRule="auto"/>
              <w:contextualSpacing w:val="0"/>
              <w:rPr>
                <w:rFonts w:ascii="Times New Roman" w:hAnsi="Times New Roman"/>
                <w:sz w:val="24"/>
                <w:szCs w:val="24"/>
              </w:rPr>
            </w:pPr>
            <w:r>
              <w:rPr>
                <w:rFonts w:ascii="Times New Roman" w:hAnsi="Times New Roman"/>
                <w:sz w:val="24"/>
                <w:szCs w:val="24"/>
              </w:rPr>
              <w:t>Ant šaligatvio ir prie gatvės bortų bei žaliosios zonos bortelių išaugusios žolės pašalinimą.</w:t>
            </w:r>
          </w:p>
          <w:p w14:paraId="0A333982" w14:textId="77777777" w:rsidR="00970B35" w:rsidRDefault="00970B35" w:rsidP="003E560E">
            <w:pPr>
              <w:spacing w:after="0" w:line="240" w:lineRule="auto"/>
              <w:rPr>
                <w:rFonts w:ascii="Times New Roman" w:hAnsi="Times New Roman" w:cs="Times New Roman"/>
                <w:sz w:val="24"/>
                <w:szCs w:val="24"/>
              </w:rPr>
            </w:pPr>
          </w:p>
          <w:p w14:paraId="6A31E74C" w14:textId="1B7B3641" w:rsidR="00970B35" w:rsidRDefault="00970B35" w:rsidP="003E560E">
            <w:pPr>
              <w:spacing w:after="0" w:line="240" w:lineRule="auto"/>
              <w:rPr>
                <w:rFonts w:ascii="Times New Roman" w:hAnsi="Times New Roman" w:cs="Times New Roman"/>
                <w:sz w:val="24"/>
                <w:szCs w:val="24"/>
              </w:rPr>
            </w:pPr>
            <w:r>
              <w:rPr>
                <w:rFonts w:ascii="Times New Roman" w:hAnsi="Times New Roman" w:cs="Times New Roman"/>
                <w:sz w:val="24"/>
                <w:szCs w:val="24"/>
              </w:rPr>
              <w:t>Lauko teritorijos, šaligatvių, automobilio parkavimo aikštelės tvarkymas</w:t>
            </w:r>
            <w:r w:rsidR="00241EEA">
              <w:rPr>
                <w:rFonts w:ascii="Times New Roman" w:hAnsi="Times New Roman" w:cs="Times New Roman"/>
                <w:sz w:val="24"/>
                <w:szCs w:val="24"/>
              </w:rPr>
              <w:t xml:space="preserve"> 6:00</w:t>
            </w:r>
            <w:r w:rsidR="00D90C59">
              <w:rPr>
                <w:rFonts w:ascii="Times New Roman" w:hAnsi="Times New Roman" w:cs="Times New Roman"/>
                <w:sz w:val="24"/>
                <w:szCs w:val="24"/>
              </w:rPr>
              <w:t xml:space="preserve"> iki</w:t>
            </w:r>
            <w:r>
              <w:rPr>
                <w:rFonts w:ascii="Times New Roman" w:hAnsi="Times New Roman" w:cs="Times New Roman"/>
                <w:sz w:val="24"/>
                <w:szCs w:val="24"/>
              </w:rPr>
              <w:t xml:space="preserve"> </w:t>
            </w:r>
            <w:r w:rsidR="00D90C59">
              <w:rPr>
                <w:rFonts w:ascii="Times New Roman" w:hAnsi="Times New Roman" w:cs="Times New Roman"/>
                <w:sz w:val="24"/>
                <w:szCs w:val="24"/>
              </w:rPr>
              <w:t xml:space="preserve">18:00 val. </w:t>
            </w:r>
            <w:r>
              <w:rPr>
                <w:rFonts w:ascii="Times New Roman" w:hAnsi="Times New Roman" w:cs="Times New Roman"/>
                <w:b/>
                <w:sz w:val="24"/>
                <w:szCs w:val="24"/>
                <w:u w:val="single"/>
              </w:rPr>
              <w:t>žiemos periodu (</w:t>
            </w:r>
            <w:r w:rsidR="00917829" w:rsidRPr="00CE5291">
              <w:rPr>
                <w:rFonts w:ascii="Times New Roman" w:hAnsi="Times New Roman" w:cs="Times New Roman"/>
                <w:b/>
                <w:color w:val="000000" w:themeColor="text1"/>
                <w:sz w:val="24"/>
                <w:szCs w:val="24"/>
                <w:u w:val="single"/>
              </w:rPr>
              <w:t xml:space="preserve"> lapkričio – kovo </w:t>
            </w:r>
            <w:r>
              <w:rPr>
                <w:rFonts w:ascii="Times New Roman" w:hAnsi="Times New Roman" w:cs="Times New Roman"/>
                <w:b/>
                <w:sz w:val="24"/>
                <w:szCs w:val="24"/>
                <w:u w:val="single"/>
              </w:rPr>
              <w:t xml:space="preserve">mėnesiais) </w:t>
            </w:r>
            <w:r>
              <w:rPr>
                <w:rFonts w:ascii="Times New Roman" w:hAnsi="Times New Roman" w:cs="Times New Roman"/>
                <w:sz w:val="24"/>
                <w:szCs w:val="24"/>
              </w:rPr>
              <w:t>apima:</w:t>
            </w:r>
          </w:p>
          <w:p w14:paraId="17833BDC"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Šiukšlių, popieriaus ir pan. atliekų surinkimą iš teritorijos ir sukrovimą į šiukšlių konteinerius;</w:t>
            </w:r>
          </w:p>
          <w:p w14:paraId="209C13F5"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Sausų lapų grėbimą, lapų ir šakų surinkimą, jų išvežimą;</w:t>
            </w:r>
          </w:p>
          <w:p w14:paraId="1EB657DA"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Pėsčiųjų takų, parkavimo aikštelės ir šaligatvių valymą, šlavimą, sniego stumdymą bei priežiūrą (parkavimo aikštelėje naudojant automatizuotas valymo priemones);</w:t>
            </w:r>
          </w:p>
          <w:p w14:paraId="5455025D"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Lauko šiukšliadėžių (esančių teritorijoje) valymą ir priežiūrą;</w:t>
            </w:r>
          </w:p>
          <w:p w14:paraId="5C487E27"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Įėjimo laiptų, panduso, prieduobių valymą nuo sniego ir barstymą druska/smėliu;</w:t>
            </w:r>
          </w:p>
          <w:p w14:paraId="641C8C3C"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Sniego nukasimą ar nustumdymą nuo laiptų, šaligatvių, praėjimų, takų, įėjimų į pastatą ir sniego sukasimą į tvarkingas krūvas, prireikus naudojant specialią techniką;</w:t>
            </w:r>
          </w:p>
          <w:p w14:paraId="363CD37B" w14:textId="77777777" w:rsidR="00970B35" w:rsidRDefault="00970B35" w:rsidP="003E560E">
            <w:pPr>
              <w:tabs>
                <w:tab w:val="left" w:pos="334"/>
              </w:tabs>
              <w:spacing w:after="0" w:line="240" w:lineRule="auto"/>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t>Laiptų, panduso, šaligatvių, praėjimų, takų, įėjimų į pastatą ir aikštelės barstymas slidumą mažinančiomis priemonėmis (pagal poreikį), užtikrinant laisvą ir saugų žmonių vaikščiojimą darbo dienomis, darbo metu.</w:t>
            </w:r>
          </w:p>
        </w:tc>
        <w:tc>
          <w:tcPr>
            <w:tcW w:w="1701" w:type="dxa"/>
            <w:tcBorders>
              <w:top w:val="single" w:sz="4" w:space="0" w:color="auto"/>
              <w:left w:val="single" w:sz="6" w:space="0" w:color="000000"/>
              <w:bottom w:val="single" w:sz="4" w:space="0" w:color="auto"/>
              <w:right w:val="single" w:sz="4" w:space="0" w:color="auto"/>
            </w:tcBorders>
            <w:vAlign w:val="center"/>
            <w:hideMark/>
          </w:tcPr>
          <w:p w14:paraId="5689EEEC" w14:textId="77777777" w:rsidR="00970B35" w:rsidRDefault="00970B35" w:rsidP="003E56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560" w:type="dxa"/>
            <w:vMerge w:val="restart"/>
            <w:tcBorders>
              <w:top w:val="single" w:sz="4" w:space="0" w:color="auto"/>
              <w:left w:val="single" w:sz="6" w:space="0" w:color="000000"/>
              <w:bottom w:val="single" w:sz="4" w:space="0" w:color="auto"/>
              <w:right w:val="single" w:sz="4" w:space="0" w:color="auto"/>
            </w:tcBorders>
          </w:tcPr>
          <w:p w14:paraId="049FBA64" w14:textId="77777777" w:rsidR="00970B35" w:rsidRDefault="00970B35" w:rsidP="003E560E">
            <w:pPr>
              <w:spacing w:after="0" w:line="240" w:lineRule="auto"/>
              <w:jc w:val="center"/>
              <w:rPr>
                <w:rFonts w:ascii="Times New Roman" w:hAnsi="Times New Roman" w:cs="Times New Roman"/>
                <w:sz w:val="24"/>
                <w:szCs w:val="24"/>
              </w:rPr>
            </w:pPr>
          </w:p>
          <w:p w14:paraId="7EBE3BF5" w14:textId="77777777" w:rsidR="00970B35" w:rsidRDefault="00970B35" w:rsidP="003E560E">
            <w:pPr>
              <w:spacing w:after="0" w:line="240" w:lineRule="auto"/>
              <w:jc w:val="center"/>
              <w:rPr>
                <w:rFonts w:ascii="Times New Roman" w:hAnsi="Times New Roman" w:cs="Times New Roman"/>
                <w:sz w:val="24"/>
                <w:szCs w:val="24"/>
              </w:rPr>
            </w:pPr>
          </w:p>
          <w:p w14:paraId="630F1798" w14:textId="77777777" w:rsidR="00970B35" w:rsidRDefault="00970B35" w:rsidP="003E560E">
            <w:pPr>
              <w:spacing w:after="0" w:line="240" w:lineRule="auto"/>
              <w:jc w:val="center"/>
              <w:rPr>
                <w:rFonts w:ascii="Times New Roman" w:hAnsi="Times New Roman" w:cs="Times New Roman"/>
                <w:sz w:val="24"/>
                <w:szCs w:val="24"/>
              </w:rPr>
            </w:pPr>
          </w:p>
          <w:p w14:paraId="55090A25" w14:textId="77777777" w:rsidR="00970B35" w:rsidRDefault="00970B35" w:rsidP="003E560E">
            <w:pPr>
              <w:spacing w:after="0" w:line="240" w:lineRule="auto"/>
              <w:jc w:val="center"/>
              <w:rPr>
                <w:rFonts w:ascii="Times New Roman" w:hAnsi="Times New Roman" w:cs="Times New Roman"/>
                <w:sz w:val="24"/>
                <w:szCs w:val="24"/>
              </w:rPr>
            </w:pPr>
          </w:p>
          <w:p w14:paraId="56D704CF" w14:textId="77777777" w:rsidR="00970B35" w:rsidRDefault="00970B35" w:rsidP="003E560E">
            <w:pPr>
              <w:spacing w:after="0" w:line="240" w:lineRule="auto"/>
              <w:jc w:val="center"/>
              <w:rPr>
                <w:rFonts w:ascii="Times New Roman" w:hAnsi="Times New Roman" w:cs="Times New Roman"/>
                <w:sz w:val="24"/>
                <w:szCs w:val="24"/>
              </w:rPr>
            </w:pPr>
          </w:p>
          <w:p w14:paraId="11E04B19" w14:textId="77777777" w:rsidR="00970B35" w:rsidRDefault="00970B35" w:rsidP="003E560E">
            <w:pPr>
              <w:spacing w:after="0" w:line="240" w:lineRule="auto"/>
              <w:jc w:val="center"/>
              <w:rPr>
                <w:rFonts w:ascii="Times New Roman" w:hAnsi="Times New Roman" w:cs="Times New Roman"/>
                <w:sz w:val="24"/>
                <w:szCs w:val="24"/>
              </w:rPr>
            </w:pPr>
          </w:p>
          <w:p w14:paraId="64ADC603" w14:textId="77777777" w:rsidR="00970B35" w:rsidRDefault="00970B35" w:rsidP="003E560E">
            <w:pPr>
              <w:spacing w:after="0" w:line="240" w:lineRule="auto"/>
              <w:jc w:val="center"/>
              <w:rPr>
                <w:rFonts w:ascii="Times New Roman" w:hAnsi="Times New Roman" w:cs="Times New Roman"/>
                <w:sz w:val="24"/>
                <w:szCs w:val="24"/>
              </w:rPr>
            </w:pPr>
          </w:p>
          <w:p w14:paraId="79924950" w14:textId="77777777" w:rsidR="00970B35" w:rsidRDefault="00970B35" w:rsidP="003E560E">
            <w:pPr>
              <w:spacing w:after="0" w:line="240" w:lineRule="auto"/>
              <w:jc w:val="center"/>
              <w:rPr>
                <w:rFonts w:ascii="Times New Roman" w:hAnsi="Times New Roman" w:cs="Times New Roman"/>
                <w:sz w:val="24"/>
                <w:szCs w:val="24"/>
              </w:rPr>
            </w:pPr>
          </w:p>
          <w:p w14:paraId="7C13754D" w14:textId="77777777" w:rsidR="00970B35" w:rsidRDefault="00970B35" w:rsidP="003E560E">
            <w:pPr>
              <w:spacing w:after="0" w:line="240" w:lineRule="auto"/>
              <w:jc w:val="center"/>
              <w:rPr>
                <w:rFonts w:ascii="Times New Roman" w:hAnsi="Times New Roman" w:cs="Times New Roman"/>
                <w:sz w:val="24"/>
                <w:szCs w:val="24"/>
              </w:rPr>
            </w:pPr>
          </w:p>
        </w:tc>
      </w:tr>
      <w:tr w:rsidR="00970B35" w14:paraId="00C04617" w14:textId="77777777" w:rsidTr="003E560E">
        <w:trPr>
          <w:trHeight w:val="65"/>
        </w:trPr>
        <w:tc>
          <w:tcPr>
            <w:tcW w:w="6229" w:type="dxa"/>
            <w:tcBorders>
              <w:top w:val="single" w:sz="6" w:space="0" w:color="000000"/>
              <w:left w:val="single" w:sz="6" w:space="0" w:color="000000"/>
              <w:bottom w:val="single" w:sz="6" w:space="0" w:color="000000"/>
              <w:right w:val="single" w:sz="6" w:space="0" w:color="000000"/>
            </w:tcBorders>
            <w:noWrap/>
            <w:vAlign w:val="center"/>
            <w:hideMark/>
          </w:tcPr>
          <w:p w14:paraId="277E38FF" w14:textId="77777777" w:rsidR="00970B35" w:rsidRDefault="00970B35" w:rsidP="003E560E">
            <w:pPr>
              <w:spacing w:after="0" w:line="240" w:lineRule="auto"/>
              <w:rPr>
                <w:rFonts w:ascii="Times New Roman" w:hAnsi="Times New Roman" w:cs="Times New Roman"/>
                <w:sz w:val="24"/>
                <w:szCs w:val="24"/>
              </w:rPr>
            </w:pPr>
            <w:r>
              <w:rPr>
                <w:rFonts w:ascii="Times New Roman" w:hAnsi="Times New Roman" w:cs="Times New Roman"/>
                <w:sz w:val="24"/>
                <w:szCs w:val="24"/>
              </w:rPr>
              <w:t>Gėlyno, krūmų tvarkymas pagal poreikį</w:t>
            </w:r>
          </w:p>
        </w:tc>
        <w:tc>
          <w:tcPr>
            <w:tcW w:w="1701" w:type="dxa"/>
            <w:tcBorders>
              <w:top w:val="single" w:sz="4" w:space="0" w:color="auto"/>
              <w:left w:val="single" w:sz="6" w:space="0" w:color="000000"/>
              <w:bottom w:val="single" w:sz="4" w:space="0" w:color="auto"/>
              <w:right w:val="single" w:sz="4" w:space="0" w:color="auto"/>
            </w:tcBorders>
            <w:hideMark/>
          </w:tcPr>
          <w:p w14:paraId="305D6781" w14:textId="77777777" w:rsidR="00970B35" w:rsidRDefault="00970B35" w:rsidP="003E56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Pagal poreikį</w:t>
            </w:r>
          </w:p>
        </w:tc>
        <w:tc>
          <w:tcPr>
            <w:tcW w:w="0" w:type="auto"/>
            <w:vMerge/>
            <w:tcBorders>
              <w:top w:val="single" w:sz="4" w:space="0" w:color="auto"/>
              <w:left w:val="single" w:sz="6" w:space="0" w:color="000000"/>
              <w:bottom w:val="single" w:sz="4" w:space="0" w:color="auto"/>
              <w:right w:val="single" w:sz="4" w:space="0" w:color="auto"/>
            </w:tcBorders>
            <w:vAlign w:val="center"/>
            <w:hideMark/>
          </w:tcPr>
          <w:p w14:paraId="0A5883AD" w14:textId="77777777" w:rsidR="00970B35" w:rsidRDefault="00970B35" w:rsidP="003E560E">
            <w:pPr>
              <w:spacing w:after="0" w:line="256" w:lineRule="auto"/>
              <w:rPr>
                <w:rFonts w:ascii="Times New Roman" w:hAnsi="Times New Roman" w:cs="Times New Roman"/>
                <w:sz w:val="24"/>
                <w:szCs w:val="24"/>
              </w:rPr>
            </w:pPr>
          </w:p>
        </w:tc>
      </w:tr>
      <w:tr w:rsidR="00970B35" w14:paraId="0C49EBB5" w14:textId="77777777" w:rsidTr="003E560E">
        <w:trPr>
          <w:trHeight w:val="65"/>
        </w:trPr>
        <w:tc>
          <w:tcPr>
            <w:tcW w:w="7930" w:type="dxa"/>
            <w:gridSpan w:val="2"/>
            <w:tcBorders>
              <w:top w:val="single" w:sz="6" w:space="0" w:color="000000"/>
              <w:left w:val="single" w:sz="6" w:space="0" w:color="000000"/>
              <w:bottom w:val="single" w:sz="6" w:space="0" w:color="000000"/>
              <w:right w:val="single" w:sz="4" w:space="0" w:color="auto"/>
            </w:tcBorders>
            <w:noWrap/>
            <w:vAlign w:val="center"/>
            <w:hideMark/>
          </w:tcPr>
          <w:p w14:paraId="6B4D8358" w14:textId="77777777" w:rsidR="00970B35" w:rsidRDefault="00970B35" w:rsidP="003E560E">
            <w:pPr>
              <w:spacing w:after="0" w:line="240" w:lineRule="auto"/>
              <w:jc w:val="right"/>
              <w:rPr>
                <w:rFonts w:ascii="Times New Roman" w:hAnsi="Times New Roman" w:cs="Times New Roman"/>
              </w:rPr>
            </w:pPr>
            <w:r>
              <w:rPr>
                <w:rFonts w:ascii="Times New Roman" w:hAnsi="Times New Roman" w:cs="Times New Roman"/>
                <w:b/>
                <w:bCs/>
                <w:iCs/>
              </w:rPr>
              <w:t>Metinė paslaugos teikimo suma</w:t>
            </w:r>
            <w:r>
              <w:rPr>
                <w:rFonts w:ascii="Times New Roman" w:eastAsia="Times New Roman" w:hAnsi="Times New Roman" w:cs="Times New Roman"/>
                <w:b/>
                <w:color w:val="000000"/>
                <w:sz w:val="24"/>
                <w:szCs w:val="24"/>
                <w:lang w:eastAsia="lt-LT"/>
              </w:rPr>
              <w:t>, Eur su PVM (1 mėn. x 12):</w:t>
            </w:r>
          </w:p>
        </w:tc>
        <w:tc>
          <w:tcPr>
            <w:tcW w:w="1560" w:type="dxa"/>
            <w:tcBorders>
              <w:top w:val="single" w:sz="6" w:space="0" w:color="000000"/>
              <w:left w:val="single" w:sz="4" w:space="0" w:color="auto"/>
              <w:bottom w:val="single" w:sz="6" w:space="0" w:color="000000"/>
              <w:right w:val="single" w:sz="4" w:space="0" w:color="auto"/>
            </w:tcBorders>
            <w:hideMark/>
          </w:tcPr>
          <w:p w14:paraId="17B4C082" w14:textId="77777777" w:rsidR="00970B35" w:rsidRDefault="00970B35" w:rsidP="003E560E">
            <w:pPr>
              <w:spacing w:after="0" w:line="240" w:lineRule="auto"/>
              <w:jc w:val="right"/>
              <w:rPr>
                <w:rFonts w:ascii="Times New Roman" w:hAnsi="Times New Roman" w:cs="Times New Roman"/>
              </w:rPr>
            </w:pPr>
          </w:p>
        </w:tc>
      </w:tr>
      <w:tr w:rsidR="00970B35" w14:paraId="008AFD02" w14:textId="77777777" w:rsidTr="003E560E">
        <w:trPr>
          <w:trHeight w:val="65"/>
        </w:trPr>
        <w:tc>
          <w:tcPr>
            <w:tcW w:w="7930" w:type="dxa"/>
            <w:gridSpan w:val="2"/>
            <w:tcBorders>
              <w:top w:val="single" w:sz="6" w:space="0" w:color="000000"/>
              <w:left w:val="single" w:sz="6" w:space="0" w:color="000000"/>
              <w:bottom w:val="single" w:sz="6" w:space="0" w:color="000000"/>
              <w:right w:val="single" w:sz="4" w:space="0" w:color="auto"/>
            </w:tcBorders>
            <w:noWrap/>
            <w:vAlign w:val="center"/>
            <w:hideMark/>
          </w:tcPr>
          <w:p w14:paraId="0AE4463D" w14:textId="77777777" w:rsidR="00970B35" w:rsidRDefault="00970B35" w:rsidP="003E560E">
            <w:pPr>
              <w:spacing w:after="0" w:line="240" w:lineRule="auto"/>
              <w:jc w:val="right"/>
              <w:rPr>
                <w:rFonts w:ascii="Times New Roman" w:hAnsi="Times New Roman" w:cs="Times New Roman"/>
                <w:b/>
              </w:rPr>
            </w:pPr>
            <w:r>
              <w:rPr>
                <w:rFonts w:ascii="Times New Roman" w:hAnsi="Times New Roman" w:cs="Times New Roman"/>
                <w:b/>
                <w:bCs/>
                <w:iCs/>
              </w:rPr>
              <w:t>3 metų paslaugos teikimo suma</w:t>
            </w:r>
            <w:r>
              <w:rPr>
                <w:rFonts w:ascii="Times New Roman" w:eastAsia="Times New Roman" w:hAnsi="Times New Roman" w:cs="Times New Roman"/>
                <w:b/>
                <w:color w:val="000000"/>
                <w:sz w:val="24"/>
                <w:szCs w:val="24"/>
                <w:lang w:eastAsia="lt-LT"/>
              </w:rPr>
              <w:t>, Eur su PVM (1 mėn. x 36):</w:t>
            </w:r>
          </w:p>
        </w:tc>
        <w:tc>
          <w:tcPr>
            <w:tcW w:w="1560" w:type="dxa"/>
            <w:tcBorders>
              <w:top w:val="single" w:sz="6" w:space="0" w:color="000000"/>
              <w:left w:val="single" w:sz="4" w:space="0" w:color="auto"/>
              <w:bottom w:val="single" w:sz="6" w:space="0" w:color="000000"/>
              <w:right w:val="single" w:sz="4" w:space="0" w:color="auto"/>
            </w:tcBorders>
            <w:hideMark/>
          </w:tcPr>
          <w:p w14:paraId="72675093" w14:textId="77777777" w:rsidR="00970B35" w:rsidRDefault="00970B35" w:rsidP="003E560E">
            <w:pPr>
              <w:spacing w:after="0" w:line="240" w:lineRule="auto"/>
              <w:jc w:val="right"/>
              <w:rPr>
                <w:rFonts w:ascii="Times New Roman" w:hAnsi="Times New Roman" w:cs="Times New Roman"/>
                <w:b/>
              </w:rPr>
            </w:pPr>
          </w:p>
        </w:tc>
      </w:tr>
    </w:tbl>
    <w:p w14:paraId="6F18F4E3" w14:textId="77777777" w:rsidR="00970B35" w:rsidRDefault="00970B35" w:rsidP="00970B35">
      <w:pPr>
        <w:spacing w:after="0" w:line="240" w:lineRule="auto"/>
        <w:ind w:firstLine="567"/>
        <w:jc w:val="center"/>
        <w:rPr>
          <w:rFonts w:ascii="Times New Roman" w:hAnsi="Times New Roman" w:cs="Times New Roman"/>
          <w:sz w:val="24"/>
          <w:szCs w:val="24"/>
        </w:rPr>
      </w:pPr>
    </w:p>
    <w:p w14:paraId="2B77AD64" w14:textId="77777777" w:rsidR="00970B35" w:rsidRDefault="00970B35" w:rsidP="00970B35">
      <w:pPr>
        <w:spacing w:after="0" w:line="240" w:lineRule="auto"/>
        <w:rPr>
          <w:rFonts w:ascii="Times New Roman" w:hAnsi="Times New Roman" w:cs="Times New Roman"/>
          <w:szCs w:val="24"/>
        </w:rPr>
      </w:pPr>
      <w:r>
        <w:rPr>
          <w:rFonts w:ascii="Times New Roman" w:hAnsi="Times New Roman" w:cs="Times New Roman"/>
          <w:szCs w:val="24"/>
        </w:rPr>
        <w:t>Pasiūlymo kaina be PVM 16304.13(skaičiais) ir šešiolika tūkstančių trys šimtai keturi Eur ir 13 ct (žodžiais).</w:t>
      </w:r>
    </w:p>
    <w:p w14:paraId="29439D30" w14:textId="77777777" w:rsidR="00970B35" w:rsidRDefault="00970B35" w:rsidP="00970B35">
      <w:pPr>
        <w:spacing w:after="0" w:line="240" w:lineRule="auto"/>
        <w:rPr>
          <w:rFonts w:ascii="Times New Roman" w:hAnsi="Times New Roman" w:cs="Times New Roman"/>
          <w:szCs w:val="24"/>
        </w:rPr>
      </w:pPr>
      <w:r>
        <w:rPr>
          <w:rFonts w:ascii="Times New Roman" w:hAnsi="Times New Roman" w:cs="Times New Roman"/>
          <w:szCs w:val="24"/>
        </w:rPr>
        <w:t>PVM tarifas 21proc. ir jo suma 3423.87 (skaičiais) ir trys tūkstančiai keturi šimtai dvidešimt trys Eur ir 87 ct (žodžiais).</w:t>
      </w:r>
    </w:p>
    <w:p w14:paraId="21F1F555" w14:textId="77777777" w:rsidR="00970B35" w:rsidRDefault="00970B35" w:rsidP="00970B35">
      <w:pPr>
        <w:spacing w:after="0" w:line="240" w:lineRule="auto"/>
        <w:rPr>
          <w:rFonts w:ascii="Times New Roman" w:hAnsi="Times New Roman" w:cs="Times New Roman"/>
          <w:szCs w:val="24"/>
        </w:rPr>
      </w:pPr>
      <w:r>
        <w:rPr>
          <w:rFonts w:ascii="Times New Roman" w:hAnsi="Times New Roman" w:cs="Times New Roman"/>
          <w:szCs w:val="24"/>
        </w:rPr>
        <w:t>Pasiūlymo kaina su PVM 19728.00 (skaičiais) ir  devyniolika tūkstančių septyni šimtai dvidešimt aštuoni Eur ir _________________________________00 ct (žodžiais).</w:t>
      </w:r>
    </w:p>
    <w:p w14:paraId="5A5D8EE0" w14:textId="77777777" w:rsidR="00970B35" w:rsidRDefault="00970B35" w:rsidP="00970B35">
      <w:pPr>
        <w:spacing w:after="0" w:line="240" w:lineRule="auto"/>
        <w:ind w:firstLine="709"/>
        <w:rPr>
          <w:rFonts w:ascii="Times New Roman" w:hAnsi="Times New Roman" w:cs="Times New Roman"/>
          <w:szCs w:val="24"/>
        </w:rPr>
      </w:pPr>
      <w:r>
        <w:rPr>
          <w:rFonts w:ascii="Times New Roman" w:hAnsi="Times New Roman" w:cs="Times New Roman"/>
          <w:szCs w:val="24"/>
        </w:rPr>
        <w:t>Tais atvejais, kai pagal galiojančius teisės aktus tiekėjui nereikia mokėti PVM jis nurodo priežastis, dėl kurių PVM nemoka.</w:t>
      </w:r>
    </w:p>
    <w:p w14:paraId="523F0EC6" w14:textId="77777777" w:rsidR="00970B35" w:rsidRDefault="00970B35" w:rsidP="00970B35">
      <w:pPr>
        <w:spacing w:after="0" w:line="240" w:lineRule="auto"/>
        <w:jc w:val="center"/>
        <w:rPr>
          <w:rFonts w:ascii="Times New Roman" w:eastAsia="Calibri" w:hAnsi="Times New Roman" w:cs="Times New Roman"/>
          <w:b/>
          <w:sz w:val="24"/>
          <w:szCs w:val="24"/>
          <w:lang w:eastAsia="lt-LT"/>
        </w:rPr>
      </w:pPr>
    </w:p>
    <w:p w14:paraId="5826B53E" w14:textId="77777777" w:rsidR="00970B35" w:rsidRDefault="00970B35" w:rsidP="00970B35">
      <w:pPr>
        <w:tabs>
          <w:tab w:val="left" w:pos="1110"/>
        </w:tabs>
        <w:spacing w:after="0" w:line="240" w:lineRule="auto"/>
        <w:rPr>
          <w:rFonts w:ascii="Times New Roman" w:eastAsia="Calibri" w:hAnsi="Times New Roman" w:cs="Times New Roman"/>
          <w:sz w:val="24"/>
          <w:szCs w:val="24"/>
          <w:lang w:eastAsia="lt-LT"/>
        </w:rPr>
      </w:pPr>
      <w:r>
        <w:rPr>
          <w:rFonts w:ascii="Times New Roman" w:eastAsia="Calibri" w:hAnsi="Times New Roman" w:cs="Times New Roman"/>
          <w:sz w:val="24"/>
          <w:szCs w:val="24"/>
          <w:lang w:eastAsia="lt-LT"/>
        </w:rPr>
        <w:tab/>
      </w:r>
    </w:p>
    <w:p w14:paraId="6003FA44" w14:textId="77777777" w:rsidR="00970B35" w:rsidRDefault="00970B35" w:rsidP="00970B35">
      <w:pPr>
        <w:spacing w:after="0" w:line="240" w:lineRule="auto"/>
        <w:rPr>
          <w:rFonts w:ascii="Times New Roman" w:eastAsia="Calibri" w:hAnsi="Times New Roman" w:cs="Times New Roman"/>
          <w:sz w:val="24"/>
          <w:szCs w:val="24"/>
          <w:lang w:eastAsia="lt-LT"/>
        </w:rPr>
        <w:sectPr w:rsidR="00970B35" w:rsidSect="00970B35">
          <w:pgSz w:w="11906" w:h="16838"/>
          <w:pgMar w:top="1701" w:right="849" w:bottom="1134" w:left="1418" w:header="567" w:footer="567" w:gutter="0"/>
          <w:cols w:space="1296"/>
        </w:sectPr>
      </w:pPr>
    </w:p>
    <w:p w14:paraId="13A4EE61" w14:textId="488E5C47" w:rsidR="00970B35" w:rsidRDefault="002774BB" w:rsidP="00970B35">
      <w:pPr>
        <w:spacing w:after="0" w:line="240" w:lineRule="auto"/>
        <w:jc w:val="right"/>
        <w:rPr>
          <w:rFonts w:ascii="Times New Roman" w:eastAsia="Calibri" w:hAnsi="Times New Roman" w:cs="Times New Roman"/>
          <w:sz w:val="24"/>
          <w:szCs w:val="24"/>
          <w:lang w:eastAsia="lt-LT"/>
        </w:rPr>
      </w:pPr>
      <w:r>
        <w:rPr>
          <w:rFonts w:ascii="Times New Roman" w:eastAsia="Calibri" w:hAnsi="Times New Roman" w:cs="Times New Roman"/>
          <w:sz w:val="24"/>
          <w:szCs w:val="24"/>
          <w:lang w:eastAsia="lt-LT"/>
        </w:rPr>
        <w:lastRenderedPageBreak/>
        <w:t>Techninės specifikacijos</w:t>
      </w:r>
      <w:r w:rsidR="00970B35">
        <w:rPr>
          <w:rFonts w:ascii="Times New Roman" w:eastAsia="Calibri" w:hAnsi="Times New Roman" w:cs="Times New Roman"/>
          <w:sz w:val="24"/>
          <w:szCs w:val="24"/>
          <w:lang w:eastAsia="lt-LT"/>
        </w:rPr>
        <w:t xml:space="preserve"> priedas Nr. 2</w:t>
      </w:r>
    </w:p>
    <w:p w14:paraId="3959B364" w14:textId="77777777" w:rsidR="00970B35" w:rsidRDefault="00970B35" w:rsidP="00970B35">
      <w:pPr>
        <w:spacing w:after="0" w:line="240" w:lineRule="auto"/>
        <w:jc w:val="right"/>
        <w:rPr>
          <w:rFonts w:ascii="Times New Roman" w:eastAsia="Calibri" w:hAnsi="Times New Roman" w:cs="Times New Roman"/>
          <w:sz w:val="24"/>
          <w:szCs w:val="24"/>
          <w:lang w:eastAsia="lt-LT"/>
        </w:rPr>
      </w:pPr>
    </w:p>
    <w:p w14:paraId="4143C6FD" w14:textId="77777777" w:rsidR="00970B35" w:rsidRDefault="00970B35" w:rsidP="00970B35">
      <w:pPr>
        <w:spacing w:after="0" w:line="240" w:lineRule="auto"/>
        <w:jc w:val="right"/>
        <w:rPr>
          <w:rFonts w:ascii="Times New Roman" w:eastAsia="Calibri" w:hAnsi="Times New Roman" w:cs="Times New Roman"/>
          <w:lang w:eastAsia="lt-LT"/>
        </w:rPr>
      </w:pPr>
      <w:r>
        <w:rPr>
          <w:rFonts w:ascii="Times New Roman" w:eastAsia="Calibri" w:hAnsi="Times New Roman" w:cs="Times New Roman"/>
          <w:lang w:eastAsia="lt-LT"/>
        </w:rPr>
        <w:t>prie 201_ m. ...................... d. viešojo pirkimo–pardavimo Sutarties Nr. ............</w:t>
      </w:r>
    </w:p>
    <w:p w14:paraId="6035B292" w14:textId="77777777" w:rsidR="00970B35" w:rsidRDefault="00970B35" w:rsidP="00970B35">
      <w:pPr>
        <w:spacing w:after="0" w:line="240" w:lineRule="auto"/>
        <w:jc w:val="right"/>
        <w:rPr>
          <w:rFonts w:ascii="Times New Roman" w:eastAsia="Calibri" w:hAnsi="Times New Roman" w:cs="Times New Roman"/>
          <w:sz w:val="24"/>
          <w:szCs w:val="24"/>
          <w:lang w:eastAsia="lt-LT"/>
        </w:rPr>
      </w:pPr>
    </w:p>
    <w:p w14:paraId="07108301" w14:textId="77777777" w:rsidR="00970B35" w:rsidRDefault="00970B35" w:rsidP="00970B35">
      <w:pPr>
        <w:spacing w:after="0" w:line="240" w:lineRule="auto"/>
        <w:ind w:firstLine="426"/>
        <w:jc w:val="center"/>
        <w:rPr>
          <w:rFonts w:ascii="Times New Roman" w:eastAsia="Calibri" w:hAnsi="Times New Roman" w:cs="Times New Roman"/>
          <w:b/>
          <w:i/>
          <w:iCs/>
          <w:sz w:val="24"/>
          <w:szCs w:val="24"/>
          <w:lang w:eastAsia="lt-LT"/>
        </w:rPr>
      </w:pPr>
      <w:r>
        <w:rPr>
          <w:rFonts w:ascii="Times New Roman" w:eastAsia="Calibri" w:hAnsi="Times New Roman" w:cs="Times New Roman"/>
          <w:b/>
          <w:i/>
          <w:iCs/>
          <w:sz w:val="24"/>
          <w:szCs w:val="24"/>
          <w:lang w:eastAsia="lt-LT"/>
        </w:rPr>
        <w:t>Pridedama Pirkimo sąlygose pateikta specifikacija</w:t>
      </w:r>
    </w:p>
    <w:p w14:paraId="1F7E696C" w14:textId="77777777" w:rsidR="00970B35" w:rsidRDefault="00970B35" w:rsidP="00970B35">
      <w:pPr>
        <w:spacing w:after="0" w:line="240" w:lineRule="auto"/>
        <w:rPr>
          <w:rFonts w:ascii="Times New Roman" w:hAnsi="Times New Roman" w:cs="Times New Roman"/>
          <w:b/>
          <w:sz w:val="24"/>
          <w:szCs w:val="24"/>
        </w:rPr>
      </w:pPr>
    </w:p>
    <w:p w14:paraId="4F9F2694" w14:textId="77777777" w:rsidR="00970B35" w:rsidRDefault="00970B35" w:rsidP="00970B35">
      <w:pPr>
        <w:pStyle w:val="NoSpacing"/>
        <w:ind w:firstLine="851"/>
        <w:jc w:val="both"/>
        <w:rPr>
          <w:rFonts w:ascii="Times New Roman" w:hAnsi="Times New Roman" w:cs="Times New Roman"/>
          <w:sz w:val="24"/>
          <w:szCs w:val="24"/>
        </w:rPr>
      </w:pPr>
      <w:r>
        <w:rPr>
          <w:rFonts w:ascii="Times New Roman" w:hAnsi="Times New Roman" w:cs="Times New Roman"/>
          <w:b/>
          <w:sz w:val="24"/>
          <w:szCs w:val="24"/>
        </w:rPr>
        <w:t xml:space="preserve">Pirkimo objektas: </w:t>
      </w:r>
      <w:r>
        <w:rPr>
          <w:rFonts w:ascii="Times New Roman" w:hAnsi="Times New Roman" w:cs="Times New Roman"/>
          <w:sz w:val="24"/>
          <w:szCs w:val="24"/>
        </w:rPr>
        <w:t>Lauko teritorijos priežiūros paslaugos bei papildomi darbai. Pirkimo kodas - 90910000-9 „Valymo paslaugos“.</w:t>
      </w:r>
    </w:p>
    <w:p w14:paraId="2797ED82" w14:textId="77777777" w:rsidR="00970B35" w:rsidRDefault="00970B35" w:rsidP="00970B35">
      <w:pPr>
        <w:pStyle w:val="NoSpacing"/>
        <w:jc w:val="center"/>
        <w:rPr>
          <w:rFonts w:ascii="Times New Roman" w:hAnsi="Times New Roman" w:cs="Times New Roman"/>
          <w:b/>
          <w:sz w:val="24"/>
          <w:szCs w:val="24"/>
        </w:rPr>
      </w:pPr>
    </w:p>
    <w:p w14:paraId="0A7F63BB" w14:textId="77777777" w:rsidR="00970B35" w:rsidRDefault="00970B35" w:rsidP="00970B35">
      <w:pPr>
        <w:pStyle w:val="NoSpacing"/>
        <w:jc w:val="both"/>
        <w:rPr>
          <w:rFonts w:ascii="Times New Roman" w:hAnsi="Times New Roman" w:cs="Times New Roman"/>
          <w:sz w:val="24"/>
          <w:szCs w:val="24"/>
        </w:rPr>
      </w:pPr>
      <w:r>
        <w:rPr>
          <w:rFonts w:ascii="Times New Roman" w:hAnsi="Times New Roman" w:cs="Times New Roman"/>
          <w:sz w:val="24"/>
          <w:szCs w:val="24"/>
        </w:rPr>
        <w:t>1. Aplinkos ir lauko tvarkymo darbai prie pastato, esančio Erfurto g. 15, Vilniuje. Teritorijos plotas  – 3450 kv. m. (pav. lauko teritorija pažymėta violetine linija)</w:t>
      </w:r>
    </w:p>
    <w:p w14:paraId="5421A5B2" w14:textId="77777777" w:rsidR="00970B35" w:rsidRDefault="00970B35" w:rsidP="00970B35">
      <w:pPr>
        <w:pStyle w:val="NoSpacing"/>
        <w:jc w:val="center"/>
        <w:rPr>
          <w:rFonts w:ascii="Times New Roman" w:hAnsi="Times New Roman" w:cs="Times New Roman"/>
          <w:sz w:val="24"/>
          <w:szCs w:val="24"/>
        </w:rPr>
      </w:pPr>
      <w:r>
        <w:rPr>
          <w:rFonts w:ascii="Times New Roman" w:hAnsi="Times New Roman" w:cs="Times New Roman"/>
          <w:noProof/>
          <w:sz w:val="24"/>
          <w:szCs w:val="24"/>
          <w:lang w:eastAsia="lt-LT"/>
        </w:rPr>
        <w:drawing>
          <wp:inline distT="0" distB="0" distL="0" distR="0" wp14:anchorId="771BC5D6" wp14:editId="7F81A052">
            <wp:extent cx="4019550" cy="3295650"/>
            <wp:effectExtent l="0" t="0" r="0" b="0"/>
            <wp:docPr id="938443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9550" cy="3295650"/>
                    </a:xfrm>
                    <a:prstGeom prst="rect">
                      <a:avLst/>
                    </a:prstGeom>
                    <a:noFill/>
                    <a:ln>
                      <a:noFill/>
                    </a:ln>
                  </pic:spPr>
                </pic:pic>
              </a:graphicData>
            </a:graphic>
          </wp:inline>
        </w:drawing>
      </w:r>
    </w:p>
    <w:p w14:paraId="29DE7050" w14:textId="77777777" w:rsidR="00970B35" w:rsidRDefault="00970B35" w:rsidP="00970B35">
      <w:pPr>
        <w:tabs>
          <w:tab w:val="left" w:pos="993"/>
          <w:tab w:val="left" w:pos="1080"/>
        </w:tabs>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Darbai ir jų vykdymo periodiškumas:</w:t>
      </w:r>
    </w:p>
    <w:p w14:paraId="55876DF3" w14:textId="77777777" w:rsidR="00970B35" w:rsidRDefault="00970B35" w:rsidP="00970B35">
      <w:pPr>
        <w:tabs>
          <w:tab w:val="left" w:pos="993"/>
          <w:tab w:val="left" w:pos="1080"/>
        </w:tabs>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 xml:space="preserve"> </w:t>
      </w:r>
    </w:p>
    <w:tbl>
      <w:tblPr>
        <w:tblpPr w:leftFromText="180" w:rightFromText="180" w:bottomFromText="160" w:vertAnchor="text" w:horzAnchor="margin" w:tblpX="108" w:tblpY="69"/>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6229"/>
        <w:gridCol w:w="1701"/>
        <w:gridCol w:w="1560"/>
      </w:tblGrid>
      <w:tr w:rsidR="00970B35" w14:paraId="3DE27504" w14:textId="77777777" w:rsidTr="003E560E">
        <w:trPr>
          <w:trHeight w:val="410"/>
        </w:trPr>
        <w:tc>
          <w:tcPr>
            <w:tcW w:w="6229" w:type="dxa"/>
            <w:tcBorders>
              <w:top w:val="single" w:sz="6" w:space="0" w:color="000000"/>
              <w:left w:val="single" w:sz="6" w:space="0" w:color="000000"/>
              <w:bottom w:val="single" w:sz="6" w:space="0" w:color="000000"/>
              <w:right w:val="single" w:sz="6" w:space="0" w:color="000000"/>
            </w:tcBorders>
            <w:vAlign w:val="center"/>
            <w:hideMark/>
          </w:tcPr>
          <w:p w14:paraId="4791E8A8" w14:textId="77777777" w:rsidR="00970B35" w:rsidRDefault="00970B35" w:rsidP="003E560E">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Erfurto filialo lauko tvarkymo darbai</w:t>
            </w:r>
          </w:p>
        </w:tc>
        <w:tc>
          <w:tcPr>
            <w:tcW w:w="1701" w:type="dxa"/>
            <w:tcBorders>
              <w:top w:val="single" w:sz="4" w:space="0" w:color="auto"/>
              <w:left w:val="single" w:sz="6" w:space="0" w:color="000000"/>
              <w:bottom w:val="single" w:sz="4" w:space="0" w:color="auto"/>
              <w:right w:val="single" w:sz="4" w:space="0" w:color="auto"/>
            </w:tcBorders>
            <w:hideMark/>
          </w:tcPr>
          <w:p w14:paraId="439745A7" w14:textId="77777777" w:rsidR="00970B35" w:rsidRDefault="00970B35" w:rsidP="003E560E">
            <w:pPr>
              <w:spacing w:after="0" w:line="240" w:lineRule="auto"/>
              <w:jc w:val="center"/>
              <w:rPr>
                <w:rFonts w:ascii="Times New Roman" w:hAnsi="Times New Roman" w:cs="Times New Roman"/>
              </w:rPr>
            </w:pPr>
            <w:r>
              <w:rPr>
                <w:rFonts w:ascii="Times New Roman" w:hAnsi="Times New Roman" w:cs="Times New Roman"/>
                <w:b/>
              </w:rPr>
              <w:t>Paslaugos teikimo periodiškumas (kartai per savaitę)</w:t>
            </w:r>
          </w:p>
        </w:tc>
        <w:tc>
          <w:tcPr>
            <w:tcW w:w="1560" w:type="dxa"/>
            <w:tcBorders>
              <w:top w:val="single" w:sz="4" w:space="0" w:color="auto"/>
              <w:left w:val="single" w:sz="6" w:space="0" w:color="000000"/>
              <w:bottom w:val="single" w:sz="4" w:space="0" w:color="auto"/>
              <w:right w:val="single" w:sz="4" w:space="0" w:color="auto"/>
            </w:tcBorders>
            <w:vAlign w:val="center"/>
            <w:hideMark/>
          </w:tcPr>
          <w:p w14:paraId="1D580298" w14:textId="77777777" w:rsidR="00970B35" w:rsidRDefault="00970B35" w:rsidP="003E560E">
            <w:pPr>
              <w:spacing w:after="0" w:line="240" w:lineRule="auto"/>
              <w:jc w:val="center"/>
              <w:rPr>
                <w:rFonts w:ascii="Times New Roman" w:hAnsi="Times New Roman" w:cs="Times New Roman"/>
                <w:b/>
                <w:bCs/>
                <w:iCs/>
              </w:rPr>
            </w:pPr>
            <w:r>
              <w:rPr>
                <w:rFonts w:ascii="Times New Roman" w:hAnsi="Times New Roman" w:cs="Times New Roman"/>
                <w:b/>
                <w:bCs/>
                <w:iCs/>
              </w:rPr>
              <w:t>Paslaugos 1 mėnesio kaina,</w:t>
            </w:r>
          </w:p>
          <w:p w14:paraId="54683C69" w14:textId="77777777" w:rsidR="00970B35" w:rsidRDefault="00970B35" w:rsidP="003E560E">
            <w:pPr>
              <w:spacing w:after="0" w:line="240" w:lineRule="auto"/>
              <w:jc w:val="center"/>
              <w:rPr>
                <w:rFonts w:ascii="Times New Roman" w:hAnsi="Times New Roman" w:cs="Times New Roman"/>
                <w:b/>
                <w:bCs/>
                <w:iCs/>
              </w:rPr>
            </w:pPr>
            <w:r>
              <w:rPr>
                <w:rFonts w:ascii="Times New Roman" w:hAnsi="Times New Roman" w:cs="Times New Roman"/>
                <w:b/>
                <w:bCs/>
                <w:iCs/>
              </w:rPr>
              <w:t>Eur su PVM</w:t>
            </w:r>
          </w:p>
        </w:tc>
      </w:tr>
      <w:tr w:rsidR="00970B35" w14:paraId="7D02AD55" w14:textId="77777777" w:rsidTr="003E560E">
        <w:trPr>
          <w:trHeight w:val="378"/>
        </w:trPr>
        <w:tc>
          <w:tcPr>
            <w:tcW w:w="6229" w:type="dxa"/>
            <w:tcBorders>
              <w:top w:val="single" w:sz="6" w:space="0" w:color="000000"/>
              <w:left w:val="single" w:sz="6" w:space="0" w:color="000000"/>
              <w:bottom w:val="single" w:sz="6" w:space="0" w:color="000000"/>
              <w:right w:val="single" w:sz="6" w:space="0" w:color="000000"/>
            </w:tcBorders>
            <w:noWrap/>
            <w:vAlign w:val="center"/>
          </w:tcPr>
          <w:p w14:paraId="33AFF15F" w14:textId="2D101500" w:rsidR="00970B35" w:rsidRDefault="00970B35" w:rsidP="003E560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Lauko teritorijos, šaligatvių, automobilio parkavimo aikštelės</w:t>
            </w:r>
            <w:r w:rsidR="009464C3">
              <w:rPr>
                <w:rFonts w:ascii="Times New Roman" w:hAnsi="Times New Roman" w:cs="Times New Roman"/>
                <w:sz w:val="24"/>
                <w:szCs w:val="24"/>
              </w:rPr>
              <w:t>18</w:t>
            </w:r>
            <w:r>
              <w:rPr>
                <w:rFonts w:ascii="Times New Roman" w:hAnsi="Times New Roman" w:cs="Times New Roman"/>
                <w:sz w:val="24"/>
                <w:szCs w:val="24"/>
              </w:rPr>
              <w:t xml:space="preserve"> tvarkymas bei šlavimas</w:t>
            </w:r>
            <w:r w:rsidR="00117E0F">
              <w:rPr>
                <w:rFonts w:ascii="Times New Roman" w:hAnsi="Times New Roman" w:cs="Times New Roman"/>
                <w:sz w:val="24"/>
                <w:szCs w:val="24"/>
              </w:rPr>
              <w:t xml:space="preserve"> nuo 6:00</w:t>
            </w:r>
            <w:r w:rsidR="009464C3">
              <w:rPr>
                <w:rFonts w:ascii="Times New Roman" w:hAnsi="Times New Roman" w:cs="Times New Roman"/>
                <w:sz w:val="24"/>
                <w:szCs w:val="24"/>
              </w:rPr>
              <w:t xml:space="preserve"> iki 18:00 val.</w:t>
            </w:r>
            <w:r>
              <w:rPr>
                <w:rFonts w:ascii="Times New Roman" w:hAnsi="Times New Roman" w:cs="Times New Roman"/>
                <w:sz w:val="24"/>
                <w:szCs w:val="24"/>
              </w:rPr>
              <w:t xml:space="preserve"> </w:t>
            </w:r>
            <w:r>
              <w:rPr>
                <w:rFonts w:ascii="Times New Roman" w:hAnsi="Times New Roman" w:cs="Times New Roman"/>
                <w:b/>
                <w:sz w:val="24"/>
                <w:szCs w:val="24"/>
                <w:u w:val="single"/>
              </w:rPr>
              <w:t>vasaros periodu (</w:t>
            </w:r>
            <w:r w:rsidR="0017360D" w:rsidRPr="00CE5291">
              <w:rPr>
                <w:rFonts w:ascii="Times New Roman" w:hAnsi="Times New Roman" w:cs="Times New Roman"/>
                <w:b/>
                <w:color w:val="000000" w:themeColor="text1"/>
                <w:sz w:val="24"/>
                <w:szCs w:val="24"/>
                <w:u w:val="single"/>
              </w:rPr>
              <w:t xml:space="preserve"> balandžio– spalio </w:t>
            </w:r>
            <w:r>
              <w:rPr>
                <w:rFonts w:ascii="Times New Roman" w:hAnsi="Times New Roman" w:cs="Times New Roman"/>
                <w:b/>
                <w:sz w:val="24"/>
                <w:szCs w:val="24"/>
                <w:u w:val="single"/>
              </w:rPr>
              <w:t xml:space="preserve">mėnesiais) </w:t>
            </w:r>
            <w:r>
              <w:rPr>
                <w:rFonts w:ascii="Times New Roman" w:hAnsi="Times New Roman" w:cs="Times New Roman"/>
                <w:sz w:val="24"/>
                <w:szCs w:val="24"/>
              </w:rPr>
              <w:t>apima:</w:t>
            </w:r>
          </w:p>
          <w:p w14:paraId="7FCB97F5" w14:textId="77777777" w:rsidR="00970B35" w:rsidRDefault="00970B35" w:rsidP="00970B35">
            <w:pPr>
              <w:pStyle w:val="ListParagraph"/>
              <w:numPr>
                <w:ilvl w:val="0"/>
                <w:numId w:val="3"/>
              </w:numPr>
              <w:spacing w:after="0" w:line="256" w:lineRule="auto"/>
              <w:contextualSpacing w:val="0"/>
              <w:jc w:val="both"/>
              <w:rPr>
                <w:rFonts w:ascii="Times New Roman" w:hAnsi="Times New Roman" w:cs="Times New Roman"/>
                <w:sz w:val="24"/>
                <w:szCs w:val="24"/>
              </w:rPr>
            </w:pPr>
            <w:r>
              <w:rPr>
                <w:rFonts w:ascii="Times New Roman" w:hAnsi="Times New Roman"/>
                <w:sz w:val="24"/>
                <w:szCs w:val="24"/>
              </w:rPr>
              <w:t>Šiukšlių, popieriaus ir pan. atliekų surinkimą iš teritorijos ir sukrovimą į šiukšlių konteinerius;</w:t>
            </w:r>
          </w:p>
          <w:p w14:paraId="40919906" w14:textId="77777777" w:rsidR="00970B35" w:rsidRDefault="00970B35" w:rsidP="00970B35">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Sausų lapų grėbimą, lapų ir šakų surinkimą, jų išvežimą;</w:t>
            </w:r>
          </w:p>
          <w:p w14:paraId="2CA8614F" w14:textId="77777777" w:rsidR="00970B35" w:rsidRDefault="00970B35" w:rsidP="00970B35">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Pėsčiųjų takų, parkavimo aikštelės ir šaligatvių valymą, šlavimą, priežiūrą (parkavimo aikštelėje naudojant automatizuotas valymo priemones);</w:t>
            </w:r>
          </w:p>
          <w:p w14:paraId="52A9DD47" w14:textId="77777777" w:rsidR="00970B35" w:rsidRDefault="00970B35" w:rsidP="00970B35">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Įėjimo laiptų, panduso, prieduobių valymą;</w:t>
            </w:r>
          </w:p>
          <w:p w14:paraId="599AD4DE" w14:textId="77777777" w:rsidR="00970B35" w:rsidRDefault="00970B35" w:rsidP="00970B35">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Lauko šiukšliadėžių (esančių teritorijoje) valymą ir priežiūrą;</w:t>
            </w:r>
          </w:p>
          <w:p w14:paraId="23E52DF4" w14:textId="77777777" w:rsidR="00970B35" w:rsidRDefault="00970B35" w:rsidP="00970B35">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lastRenderedPageBreak/>
              <w:t>Žalios vejos pjovimą naudojant specialią techniką (ne rečiau kaip kartą per dvi savaites);</w:t>
            </w:r>
          </w:p>
          <w:p w14:paraId="2A20B34C" w14:textId="77777777" w:rsidR="00970B35" w:rsidRDefault="00970B35" w:rsidP="00970B35">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Ant šaligatvio ir prie gatvės bortų bei žaliosios zonos bortelių išaugusios žolės pašalinimą.</w:t>
            </w:r>
          </w:p>
          <w:p w14:paraId="438B334A" w14:textId="77777777" w:rsidR="00970B35" w:rsidRDefault="00970B35" w:rsidP="003E560E">
            <w:pPr>
              <w:spacing w:after="0" w:line="240" w:lineRule="auto"/>
              <w:rPr>
                <w:rFonts w:ascii="Times New Roman" w:hAnsi="Times New Roman" w:cs="Times New Roman"/>
                <w:sz w:val="24"/>
                <w:szCs w:val="24"/>
              </w:rPr>
            </w:pPr>
          </w:p>
          <w:p w14:paraId="4E3B7F10" w14:textId="70408A06" w:rsidR="00970B35" w:rsidRDefault="00970B35" w:rsidP="003E560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Lauko teritorijos, šaligatvių, automobilio parkavimo aikštelės tvarkymas </w:t>
            </w:r>
            <w:r w:rsidR="009464C3">
              <w:rPr>
                <w:rFonts w:ascii="Times New Roman" w:hAnsi="Times New Roman" w:cs="Times New Roman"/>
                <w:sz w:val="24"/>
                <w:szCs w:val="24"/>
              </w:rPr>
              <w:t xml:space="preserve">nuo </w:t>
            </w:r>
            <w:r w:rsidR="00720277">
              <w:rPr>
                <w:rFonts w:ascii="Times New Roman" w:hAnsi="Times New Roman" w:cs="Times New Roman"/>
                <w:sz w:val="24"/>
                <w:szCs w:val="24"/>
              </w:rPr>
              <w:t>6:00 iki 18:00 val.</w:t>
            </w:r>
            <w:r>
              <w:rPr>
                <w:rFonts w:ascii="Times New Roman" w:hAnsi="Times New Roman" w:cs="Times New Roman"/>
                <w:b/>
                <w:sz w:val="24"/>
                <w:szCs w:val="24"/>
                <w:u w:val="single"/>
              </w:rPr>
              <w:t>žiemos periodu (</w:t>
            </w:r>
            <w:r w:rsidR="0079123F" w:rsidRPr="00CE5291">
              <w:rPr>
                <w:rFonts w:ascii="Times New Roman" w:hAnsi="Times New Roman" w:cs="Times New Roman"/>
                <w:b/>
                <w:color w:val="000000" w:themeColor="text1"/>
                <w:sz w:val="24"/>
                <w:szCs w:val="24"/>
                <w:u w:val="single"/>
              </w:rPr>
              <w:t xml:space="preserve"> lapkričio – kovo </w:t>
            </w:r>
            <w:r>
              <w:rPr>
                <w:rFonts w:ascii="Times New Roman" w:hAnsi="Times New Roman" w:cs="Times New Roman"/>
                <w:b/>
                <w:sz w:val="24"/>
                <w:szCs w:val="24"/>
                <w:u w:val="single"/>
              </w:rPr>
              <w:t xml:space="preserve">mėnesiais) </w:t>
            </w:r>
            <w:r>
              <w:rPr>
                <w:rFonts w:ascii="Times New Roman" w:hAnsi="Times New Roman" w:cs="Times New Roman"/>
                <w:sz w:val="24"/>
                <w:szCs w:val="24"/>
              </w:rPr>
              <w:t>apima:</w:t>
            </w:r>
          </w:p>
          <w:p w14:paraId="5B867934"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Šiukšlių, popieriaus ir pan. atliekų surinkimą iš teritorijos ir sukrovimą į šiukšlių konteinerius;</w:t>
            </w:r>
          </w:p>
          <w:p w14:paraId="50E4AB69"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Sausų lapų grėbimą, lapų ir šakų surinkimą, jų išvežimą;</w:t>
            </w:r>
          </w:p>
          <w:p w14:paraId="6F90CE15"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 xml:space="preserve">Pėsčiųjų takų, pacientų ir darbuotojų parkavimo aikštelės ir šaligatvių valymą, šlavimą, sniego stumdymą bei priežiūrą. </w:t>
            </w:r>
          </w:p>
          <w:p w14:paraId="213EEDE6"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Lauko šiukšliadėžių (esančių teritorijoje) valymą ir priežiūrą;</w:t>
            </w:r>
          </w:p>
          <w:p w14:paraId="0639442F"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Įėjimo laiptų, panduso, prieduobių valymą nuo sniego ir barstymą druska/smėliu;</w:t>
            </w:r>
          </w:p>
          <w:p w14:paraId="5DF97851"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t>Sniego nukasimą ar nustumdymą nuo laiptų, šaligatvių, praėjimų, takų, įėjimų į pastatą ir sniego sukasimą į tvarkingas krūvas, prireikus naudojant specialią techniką;</w:t>
            </w:r>
          </w:p>
          <w:p w14:paraId="4689B2F0"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t>Laiptų, panduso, šaligatvių, praėjimų, takų, įėjimų į pastatą ir aikštelės barstymas slidumą mažinančiomis priemonėmis (pagal poreikį), užtikrinant laisvą ir saugų žmonių vaikščiojimą darbo dienomis, darbo metu.</w:t>
            </w:r>
          </w:p>
          <w:p w14:paraId="2BA2702A" w14:textId="77777777" w:rsidR="00970B35" w:rsidRDefault="00970B35" w:rsidP="003E560E">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8. Darbuotojų ir pacientų automobilių parkavimo aikštelėje sniego šalinimui naudoti automatizuotas valymo priemones, užtikrinant, jog ant kelio dangos nebūtų gausios sniego (ištęžusio, sušąlusio į ledą sniego) dangos, trukdančios saugaus pėsčiųjų bei transporto priemonių eismui. Gausi sniego danga bus traktuojama sniego sluoksniui virš natūralios kelio dangos viršijus 4 cm. </w:t>
            </w:r>
          </w:p>
        </w:tc>
        <w:tc>
          <w:tcPr>
            <w:tcW w:w="1701" w:type="dxa"/>
            <w:tcBorders>
              <w:top w:val="single" w:sz="4" w:space="0" w:color="auto"/>
              <w:left w:val="single" w:sz="6" w:space="0" w:color="000000"/>
              <w:bottom w:val="single" w:sz="4" w:space="0" w:color="auto"/>
              <w:right w:val="single" w:sz="4" w:space="0" w:color="auto"/>
            </w:tcBorders>
            <w:vAlign w:val="center"/>
            <w:hideMark/>
          </w:tcPr>
          <w:p w14:paraId="11B5BFF8" w14:textId="77777777" w:rsidR="00970B35" w:rsidRDefault="00970B35" w:rsidP="003E56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5</w:t>
            </w:r>
          </w:p>
        </w:tc>
        <w:tc>
          <w:tcPr>
            <w:tcW w:w="1560" w:type="dxa"/>
            <w:vMerge w:val="restart"/>
            <w:tcBorders>
              <w:top w:val="single" w:sz="4" w:space="0" w:color="auto"/>
              <w:left w:val="single" w:sz="6" w:space="0" w:color="000000"/>
              <w:bottom w:val="single" w:sz="4" w:space="0" w:color="auto"/>
              <w:right w:val="single" w:sz="4" w:space="0" w:color="auto"/>
            </w:tcBorders>
          </w:tcPr>
          <w:p w14:paraId="0492563A" w14:textId="77777777" w:rsidR="00970B35" w:rsidRDefault="00970B35" w:rsidP="003E560E">
            <w:pPr>
              <w:spacing w:after="0" w:line="240" w:lineRule="auto"/>
              <w:jc w:val="center"/>
              <w:rPr>
                <w:rFonts w:ascii="Times New Roman" w:hAnsi="Times New Roman" w:cs="Times New Roman"/>
                <w:sz w:val="24"/>
                <w:szCs w:val="24"/>
              </w:rPr>
            </w:pPr>
          </w:p>
        </w:tc>
      </w:tr>
      <w:tr w:rsidR="00970B35" w14:paraId="0D675011" w14:textId="77777777" w:rsidTr="003E560E">
        <w:trPr>
          <w:trHeight w:val="65"/>
        </w:trPr>
        <w:tc>
          <w:tcPr>
            <w:tcW w:w="6229" w:type="dxa"/>
            <w:tcBorders>
              <w:top w:val="single" w:sz="6" w:space="0" w:color="000000"/>
              <w:left w:val="single" w:sz="6" w:space="0" w:color="000000"/>
              <w:bottom w:val="single" w:sz="6" w:space="0" w:color="000000"/>
              <w:right w:val="single" w:sz="6" w:space="0" w:color="000000"/>
            </w:tcBorders>
            <w:noWrap/>
            <w:vAlign w:val="center"/>
            <w:hideMark/>
          </w:tcPr>
          <w:p w14:paraId="6AC093E8" w14:textId="77777777" w:rsidR="00970B35" w:rsidRDefault="00970B35" w:rsidP="003E560E">
            <w:pPr>
              <w:spacing w:after="0" w:line="240" w:lineRule="auto"/>
              <w:rPr>
                <w:rFonts w:ascii="Times New Roman" w:hAnsi="Times New Roman" w:cs="Times New Roman"/>
                <w:sz w:val="24"/>
                <w:szCs w:val="24"/>
              </w:rPr>
            </w:pPr>
            <w:r>
              <w:rPr>
                <w:rFonts w:ascii="Times New Roman" w:hAnsi="Times New Roman" w:cs="Times New Roman"/>
                <w:sz w:val="24"/>
                <w:szCs w:val="24"/>
              </w:rPr>
              <w:t>Gėlyno, krūmų tvarkymas pagal poreikį</w:t>
            </w:r>
          </w:p>
        </w:tc>
        <w:tc>
          <w:tcPr>
            <w:tcW w:w="1701" w:type="dxa"/>
            <w:tcBorders>
              <w:top w:val="single" w:sz="4" w:space="0" w:color="auto"/>
              <w:left w:val="single" w:sz="6" w:space="0" w:color="000000"/>
              <w:bottom w:val="single" w:sz="4" w:space="0" w:color="auto"/>
              <w:right w:val="single" w:sz="4" w:space="0" w:color="auto"/>
            </w:tcBorders>
            <w:hideMark/>
          </w:tcPr>
          <w:p w14:paraId="78F71933" w14:textId="77777777" w:rsidR="00970B35" w:rsidRDefault="00970B35" w:rsidP="003E56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Pagal poreikį</w:t>
            </w:r>
          </w:p>
        </w:tc>
        <w:tc>
          <w:tcPr>
            <w:tcW w:w="0" w:type="auto"/>
            <w:vMerge/>
            <w:tcBorders>
              <w:top w:val="single" w:sz="4" w:space="0" w:color="auto"/>
              <w:left w:val="single" w:sz="6" w:space="0" w:color="000000"/>
              <w:bottom w:val="single" w:sz="4" w:space="0" w:color="auto"/>
              <w:right w:val="single" w:sz="4" w:space="0" w:color="auto"/>
            </w:tcBorders>
            <w:vAlign w:val="center"/>
            <w:hideMark/>
          </w:tcPr>
          <w:p w14:paraId="3A8EA546" w14:textId="77777777" w:rsidR="00970B35" w:rsidRDefault="00970B35" w:rsidP="003E560E">
            <w:pPr>
              <w:spacing w:after="0" w:line="256" w:lineRule="auto"/>
              <w:rPr>
                <w:rFonts w:ascii="Times New Roman" w:hAnsi="Times New Roman" w:cs="Times New Roman"/>
                <w:sz w:val="24"/>
                <w:szCs w:val="24"/>
              </w:rPr>
            </w:pPr>
          </w:p>
        </w:tc>
      </w:tr>
      <w:tr w:rsidR="00970B35" w14:paraId="6D872208" w14:textId="77777777" w:rsidTr="003E560E">
        <w:trPr>
          <w:trHeight w:val="65"/>
        </w:trPr>
        <w:tc>
          <w:tcPr>
            <w:tcW w:w="7930" w:type="dxa"/>
            <w:gridSpan w:val="2"/>
            <w:tcBorders>
              <w:top w:val="single" w:sz="6" w:space="0" w:color="000000"/>
              <w:left w:val="single" w:sz="6" w:space="0" w:color="000000"/>
              <w:bottom w:val="single" w:sz="6" w:space="0" w:color="000000"/>
              <w:right w:val="single" w:sz="4" w:space="0" w:color="auto"/>
            </w:tcBorders>
            <w:noWrap/>
            <w:vAlign w:val="center"/>
            <w:hideMark/>
          </w:tcPr>
          <w:p w14:paraId="4F77434A" w14:textId="77777777" w:rsidR="00970B35" w:rsidRDefault="00970B35" w:rsidP="003E560E">
            <w:pPr>
              <w:spacing w:after="0" w:line="240" w:lineRule="auto"/>
              <w:jc w:val="right"/>
              <w:rPr>
                <w:rFonts w:ascii="Times New Roman" w:hAnsi="Times New Roman" w:cs="Times New Roman"/>
              </w:rPr>
            </w:pPr>
            <w:r>
              <w:rPr>
                <w:rFonts w:ascii="Times New Roman" w:hAnsi="Times New Roman" w:cs="Times New Roman"/>
                <w:b/>
                <w:bCs/>
                <w:iCs/>
              </w:rPr>
              <w:t>Metinė paslaugos teikimo suma</w:t>
            </w:r>
            <w:r>
              <w:rPr>
                <w:rFonts w:ascii="Times New Roman" w:eastAsia="Times New Roman" w:hAnsi="Times New Roman" w:cs="Times New Roman"/>
                <w:b/>
                <w:color w:val="000000"/>
                <w:sz w:val="24"/>
                <w:szCs w:val="24"/>
                <w:lang w:eastAsia="lt-LT"/>
              </w:rPr>
              <w:t>, Eur su PVM (1 mėn. x 12):</w:t>
            </w:r>
          </w:p>
        </w:tc>
        <w:tc>
          <w:tcPr>
            <w:tcW w:w="1560" w:type="dxa"/>
            <w:tcBorders>
              <w:top w:val="single" w:sz="6" w:space="0" w:color="000000"/>
              <w:left w:val="single" w:sz="4" w:space="0" w:color="auto"/>
              <w:bottom w:val="single" w:sz="6" w:space="0" w:color="000000"/>
              <w:right w:val="single" w:sz="4" w:space="0" w:color="auto"/>
            </w:tcBorders>
          </w:tcPr>
          <w:p w14:paraId="2D5D40AE" w14:textId="77777777" w:rsidR="00970B35" w:rsidRDefault="00970B35" w:rsidP="003E560E">
            <w:pPr>
              <w:spacing w:after="0" w:line="240" w:lineRule="auto"/>
              <w:jc w:val="right"/>
              <w:rPr>
                <w:rFonts w:ascii="Times New Roman" w:hAnsi="Times New Roman" w:cs="Times New Roman"/>
              </w:rPr>
            </w:pPr>
          </w:p>
        </w:tc>
      </w:tr>
      <w:tr w:rsidR="00970B35" w14:paraId="6DEB16FE" w14:textId="77777777" w:rsidTr="003E560E">
        <w:trPr>
          <w:trHeight w:val="65"/>
        </w:trPr>
        <w:tc>
          <w:tcPr>
            <w:tcW w:w="7930" w:type="dxa"/>
            <w:gridSpan w:val="2"/>
            <w:tcBorders>
              <w:top w:val="single" w:sz="6" w:space="0" w:color="000000"/>
              <w:left w:val="single" w:sz="6" w:space="0" w:color="000000"/>
              <w:bottom w:val="single" w:sz="6" w:space="0" w:color="000000"/>
              <w:right w:val="single" w:sz="4" w:space="0" w:color="auto"/>
            </w:tcBorders>
            <w:noWrap/>
            <w:vAlign w:val="center"/>
            <w:hideMark/>
          </w:tcPr>
          <w:p w14:paraId="74319067" w14:textId="77777777" w:rsidR="00970B35" w:rsidRDefault="00970B35" w:rsidP="003E560E">
            <w:pPr>
              <w:spacing w:after="0" w:line="240" w:lineRule="auto"/>
              <w:jc w:val="right"/>
              <w:rPr>
                <w:rFonts w:ascii="Times New Roman" w:hAnsi="Times New Roman" w:cs="Times New Roman"/>
                <w:b/>
              </w:rPr>
            </w:pPr>
            <w:r>
              <w:rPr>
                <w:rFonts w:ascii="Times New Roman" w:hAnsi="Times New Roman" w:cs="Times New Roman"/>
                <w:b/>
                <w:bCs/>
                <w:iCs/>
              </w:rPr>
              <w:t>3 metų paslaugos teikimo suma</w:t>
            </w:r>
            <w:r>
              <w:rPr>
                <w:rFonts w:ascii="Times New Roman" w:eastAsia="Times New Roman" w:hAnsi="Times New Roman" w:cs="Times New Roman"/>
                <w:b/>
                <w:color w:val="000000"/>
                <w:sz w:val="24"/>
                <w:szCs w:val="24"/>
                <w:lang w:eastAsia="lt-LT"/>
              </w:rPr>
              <w:t>, Eur su PVM (1 mėn. x 36):</w:t>
            </w:r>
          </w:p>
        </w:tc>
        <w:tc>
          <w:tcPr>
            <w:tcW w:w="1560" w:type="dxa"/>
            <w:tcBorders>
              <w:top w:val="single" w:sz="6" w:space="0" w:color="000000"/>
              <w:left w:val="single" w:sz="4" w:space="0" w:color="auto"/>
              <w:bottom w:val="single" w:sz="6" w:space="0" w:color="000000"/>
              <w:right w:val="single" w:sz="4" w:space="0" w:color="auto"/>
            </w:tcBorders>
          </w:tcPr>
          <w:p w14:paraId="2C7DB73B" w14:textId="77777777" w:rsidR="00970B35" w:rsidRDefault="00970B35" w:rsidP="003E560E">
            <w:pPr>
              <w:spacing w:after="0" w:line="240" w:lineRule="auto"/>
              <w:jc w:val="right"/>
              <w:rPr>
                <w:rFonts w:ascii="Times New Roman" w:hAnsi="Times New Roman" w:cs="Times New Roman"/>
                <w:b/>
              </w:rPr>
            </w:pPr>
          </w:p>
        </w:tc>
      </w:tr>
    </w:tbl>
    <w:p w14:paraId="6EDDEFD4" w14:textId="77777777" w:rsidR="00970B35" w:rsidRDefault="00970B35" w:rsidP="00970B35">
      <w:pPr>
        <w:tabs>
          <w:tab w:val="left" w:pos="993"/>
          <w:tab w:val="left" w:pos="1080"/>
        </w:tabs>
        <w:spacing w:after="0" w:line="240" w:lineRule="auto"/>
        <w:ind w:left="426"/>
        <w:rPr>
          <w:rFonts w:ascii="Times New Roman" w:hAnsi="Times New Roman" w:cs="Times New Roman"/>
          <w:b/>
          <w:sz w:val="24"/>
          <w:szCs w:val="24"/>
        </w:rPr>
      </w:pPr>
    </w:p>
    <w:p w14:paraId="53468509" w14:textId="77777777" w:rsidR="00970B35" w:rsidRDefault="00970B35" w:rsidP="00970B35">
      <w:pPr>
        <w:tabs>
          <w:tab w:val="left" w:pos="993"/>
          <w:tab w:val="left" w:pos="1080"/>
        </w:tabs>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Šalių įsipareigojimai </w:t>
      </w:r>
    </w:p>
    <w:p w14:paraId="536A8F32" w14:textId="77777777" w:rsidR="00970B35" w:rsidRDefault="00970B35" w:rsidP="00970B35">
      <w:pPr>
        <w:tabs>
          <w:tab w:val="left" w:pos="993"/>
          <w:tab w:val="left" w:pos="1080"/>
        </w:tabs>
        <w:spacing w:after="0" w:line="240" w:lineRule="auto"/>
        <w:ind w:left="426"/>
        <w:rPr>
          <w:rFonts w:ascii="Times New Roman" w:hAnsi="Times New Roman" w:cs="Times New Roman"/>
          <w:b/>
          <w:sz w:val="24"/>
          <w:szCs w:val="24"/>
        </w:rPr>
      </w:pPr>
    </w:p>
    <w:p w14:paraId="3A0464B4" w14:textId="77777777" w:rsidR="00970B35" w:rsidRDefault="00970B35" w:rsidP="00970B35">
      <w:pPr>
        <w:numPr>
          <w:ilvl w:val="1"/>
          <w:numId w:val="4"/>
        </w:numPr>
        <w:tabs>
          <w:tab w:val="left" w:pos="993"/>
          <w:tab w:val="left" w:pos="1080"/>
          <w:tab w:val="left" w:pos="1134"/>
        </w:tabs>
        <w:spacing w:after="0" w:line="240" w:lineRule="auto"/>
        <w:ind w:left="851"/>
        <w:jc w:val="both"/>
        <w:rPr>
          <w:rFonts w:ascii="Times New Roman" w:hAnsi="Times New Roman" w:cs="Times New Roman"/>
          <w:b/>
          <w:sz w:val="24"/>
          <w:szCs w:val="24"/>
        </w:rPr>
      </w:pPr>
      <w:r>
        <w:rPr>
          <w:rFonts w:ascii="Times New Roman" w:hAnsi="Times New Roman" w:cs="Times New Roman"/>
          <w:b/>
          <w:sz w:val="24"/>
          <w:szCs w:val="24"/>
        </w:rPr>
        <w:t>Vykdytojas įsipareigoja:</w:t>
      </w:r>
    </w:p>
    <w:p w14:paraId="55982AAD" w14:textId="77777777" w:rsidR="00970B35" w:rsidRDefault="00970B35" w:rsidP="00970B35">
      <w:pPr>
        <w:numPr>
          <w:ilvl w:val="2"/>
          <w:numId w:val="4"/>
        </w:numPr>
        <w:tabs>
          <w:tab w:val="left" w:pos="993"/>
          <w:tab w:val="left" w:pos="1080"/>
        </w:tabs>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 Atlikti aukščiau išvardintus darbus laikantis galiojančių Lietuvos Respublikos aktuose nustatytų reikalavimų (kokybei, aplinkosaugai, darbuotojų saugai ir sveikatai), higienos normų (HN) reikalavimų ir Užsakovo reikalavimų:</w:t>
      </w:r>
    </w:p>
    <w:p w14:paraId="49AA0E28" w14:textId="77777777" w:rsidR="00970B35" w:rsidRDefault="00970B35" w:rsidP="00970B35">
      <w:pPr>
        <w:tabs>
          <w:tab w:val="left" w:pos="993"/>
          <w:tab w:val="left" w:pos="1080"/>
        </w:tabs>
        <w:spacing w:after="0" w:line="240" w:lineRule="auto"/>
        <w:ind w:left="426"/>
        <w:jc w:val="both"/>
        <w:rPr>
          <w:rFonts w:ascii="Times New Roman" w:hAnsi="Times New Roman" w:cs="Times New Roman"/>
          <w:sz w:val="24"/>
          <w:szCs w:val="24"/>
        </w:rPr>
      </w:pPr>
      <w:r>
        <w:rPr>
          <w:rFonts w:ascii="Times New Roman" w:hAnsi="Times New Roman" w:cs="Times New Roman"/>
          <w:sz w:val="24"/>
          <w:szCs w:val="24"/>
        </w:rPr>
        <w:t>Užsakovo kokybiškai ir nekokybiškai teikiamų paslaugų traktavimas:</w:t>
      </w:r>
    </w:p>
    <w:p w14:paraId="1BEDF02C" w14:textId="77777777" w:rsidR="00970B35" w:rsidRDefault="00970B35" w:rsidP="00970B35">
      <w:pPr>
        <w:tabs>
          <w:tab w:val="left" w:pos="993"/>
          <w:tab w:val="left" w:pos="1080"/>
        </w:tabs>
        <w:spacing w:after="0" w:line="240" w:lineRule="auto"/>
        <w:ind w:left="426"/>
        <w:jc w:val="both"/>
      </w:pPr>
    </w:p>
    <w:p w14:paraId="12238115" w14:textId="77777777" w:rsidR="00970B35" w:rsidRDefault="00970B35" w:rsidP="00970B35"/>
    <w:p w14:paraId="6A40E9FE" w14:textId="77777777" w:rsidR="00970B35" w:rsidRDefault="00970B35"/>
    <w:p w14:paraId="34DFF022" w14:textId="77777777" w:rsidR="00380058" w:rsidRDefault="00380058"/>
    <w:p w14:paraId="0232475B" w14:textId="77777777" w:rsidR="00380058" w:rsidRDefault="00380058"/>
    <w:p w14:paraId="19F0B755" w14:textId="31C5A23D" w:rsidR="00F84415" w:rsidRDefault="002774BB" w:rsidP="002774BB">
      <w:pPr>
        <w:spacing w:after="120" w:line="240" w:lineRule="auto"/>
        <w:ind w:firstLine="567"/>
        <w:rPr>
          <w:rFonts w:ascii="Times New Roman" w:hAnsi="Times New Roman" w:cs="Times New Roman"/>
          <w:b/>
          <w:sz w:val="24"/>
          <w:szCs w:val="24"/>
        </w:rPr>
      </w:pPr>
      <w:r>
        <w:rPr>
          <w:rFonts w:ascii="Times New Roman" w:eastAsia="Calibri" w:hAnsi="Times New Roman" w:cs="Times New Roman"/>
          <w:b/>
          <w:sz w:val="24"/>
          <w:szCs w:val="24"/>
          <w:lang w:eastAsia="lt-LT"/>
        </w:rPr>
        <w:lastRenderedPageBreak/>
        <w:t xml:space="preserve">3 pirkimo dalis – </w:t>
      </w:r>
      <w:r w:rsidR="00380058">
        <w:rPr>
          <w:rFonts w:ascii="Times New Roman" w:eastAsia="Calibri" w:hAnsi="Times New Roman" w:cs="Times New Roman"/>
          <w:b/>
          <w:sz w:val="24"/>
          <w:szCs w:val="24"/>
          <w:lang w:eastAsia="lt-LT"/>
        </w:rPr>
        <w:t xml:space="preserve">Architektų g. 17 </w:t>
      </w:r>
      <w:r w:rsidR="00380058" w:rsidRPr="00294EA6">
        <w:rPr>
          <w:rFonts w:ascii="Times New Roman" w:hAnsi="Times New Roman" w:cs="Times New Roman"/>
          <w:b/>
          <w:sz w:val="24"/>
          <w:szCs w:val="24"/>
        </w:rPr>
        <w:t xml:space="preserve"> </w:t>
      </w:r>
      <w:r w:rsidR="00380058">
        <w:rPr>
          <w:rFonts w:ascii="Times New Roman" w:hAnsi="Times New Roman" w:cs="Times New Roman"/>
          <w:b/>
          <w:sz w:val="24"/>
          <w:szCs w:val="24"/>
        </w:rPr>
        <w:t>, Vilniuje</w:t>
      </w:r>
    </w:p>
    <w:tbl>
      <w:tblPr>
        <w:tblpPr w:leftFromText="180" w:rightFromText="180" w:bottomFromText="160" w:vertAnchor="text" w:horzAnchor="margin" w:tblpX="108" w:tblpY="69"/>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6229"/>
        <w:gridCol w:w="1701"/>
        <w:gridCol w:w="1560"/>
      </w:tblGrid>
      <w:tr w:rsidR="00F84415" w14:paraId="63ABD080" w14:textId="77777777" w:rsidTr="00FF1D60">
        <w:trPr>
          <w:trHeight w:val="410"/>
        </w:trPr>
        <w:tc>
          <w:tcPr>
            <w:tcW w:w="6229" w:type="dxa"/>
            <w:tcBorders>
              <w:top w:val="single" w:sz="6" w:space="0" w:color="000000"/>
              <w:left w:val="single" w:sz="6" w:space="0" w:color="000000"/>
              <w:bottom w:val="single" w:sz="6" w:space="0" w:color="000000"/>
              <w:right w:val="single" w:sz="6" w:space="0" w:color="000000"/>
            </w:tcBorders>
            <w:vAlign w:val="center"/>
            <w:hideMark/>
          </w:tcPr>
          <w:p w14:paraId="42B5F3F9" w14:textId="75C81A4B" w:rsidR="00F84415" w:rsidRDefault="00F84415" w:rsidP="00FF1D60">
            <w:pPr>
              <w:spacing w:after="0" w:line="240" w:lineRule="auto"/>
              <w:jc w:val="center"/>
              <w:rPr>
                <w:rFonts w:ascii="Times New Roman" w:hAnsi="Times New Roman" w:cs="Times New Roman"/>
                <w:b/>
                <w:bCs/>
                <w:iCs/>
                <w:sz w:val="24"/>
                <w:szCs w:val="24"/>
              </w:rPr>
            </w:pPr>
            <w:r>
              <w:rPr>
                <w:rFonts w:ascii="Times New Roman" w:eastAsia="Calibri" w:hAnsi="Times New Roman" w:cs="Times New Roman"/>
                <w:b/>
                <w:sz w:val="24"/>
                <w:szCs w:val="24"/>
                <w:lang w:eastAsia="lt-LT"/>
              </w:rPr>
              <w:t xml:space="preserve">Architektų g. 17 </w:t>
            </w:r>
            <w:r w:rsidRPr="00294EA6">
              <w:rPr>
                <w:rFonts w:ascii="Times New Roman" w:hAnsi="Times New Roman" w:cs="Times New Roman"/>
                <w:b/>
                <w:sz w:val="24"/>
                <w:szCs w:val="24"/>
              </w:rPr>
              <w:t xml:space="preserve"> </w:t>
            </w:r>
            <w:r>
              <w:rPr>
                <w:rFonts w:ascii="Times New Roman" w:hAnsi="Times New Roman" w:cs="Times New Roman"/>
                <w:b/>
                <w:bCs/>
                <w:iCs/>
                <w:sz w:val="24"/>
                <w:szCs w:val="24"/>
              </w:rPr>
              <w:t xml:space="preserve"> filialo lauko tvarkymo darbai</w:t>
            </w:r>
          </w:p>
        </w:tc>
        <w:tc>
          <w:tcPr>
            <w:tcW w:w="1701" w:type="dxa"/>
            <w:tcBorders>
              <w:top w:val="single" w:sz="4" w:space="0" w:color="auto"/>
              <w:left w:val="single" w:sz="6" w:space="0" w:color="000000"/>
              <w:bottom w:val="single" w:sz="4" w:space="0" w:color="auto"/>
              <w:right w:val="single" w:sz="4" w:space="0" w:color="auto"/>
            </w:tcBorders>
            <w:hideMark/>
          </w:tcPr>
          <w:p w14:paraId="595D64DB" w14:textId="77777777" w:rsidR="00F84415" w:rsidRDefault="00F84415" w:rsidP="00FF1D60">
            <w:pPr>
              <w:spacing w:after="0" w:line="240" w:lineRule="auto"/>
              <w:jc w:val="center"/>
              <w:rPr>
                <w:rFonts w:ascii="Times New Roman" w:hAnsi="Times New Roman" w:cs="Times New Roman"/>
              </w:rPr>
            </w:pPr>
            <w:r>
              <w:rPr>
                <w:rFonts w:ascii="Times New Roman" w:hAnsi="Times New Roman" w:cs="Times New Roman"/>
                <w:b/>
              </w:rPr>
              <w:t>Paslaugos teikimo periodiškumas (kartai per savaitę)</w:t>
            </w:r>
          </w:p>
        </w:tc>
        <w:tc>
          <w:tcPr>
            <w:tcW w:w="1560" w:type="dxa"/>
            <w:tcBorders>
              <w:top w:val="single" w:sz="4" w:space="0" w:color="auto"/>
              <w:left w:val="single" w:sz="6" w:space="0" w:color="000000"/>
              <w:bottom w:val="single" w:sz="4" w:space="0" w:color="auto"/>
              <w:right w:val="single" w:sz="4" w:space="0" w:color="auto"/>
            </w:tcBorders>
            <w:vAlign w:val="center"/>
            <w:hideMark/>
          </w:tcPr>
          <w:p w14:paraId="6EF317BF" w14:textId="77777777" w:rsidR="00F84415" w:rsidRDefault="00F84415" w:rsidP="00FF1D60">
            <w:pPr>
              <w:spacing w:after="0" w:line="240" w:lineRule="auto"/>
              <w:jc w:val="center"/>
              <w:rPr>
                <w:rFonts w:ascii="Times New Roman" w:hAnsi="Times New Roman" w:cs="Times New Roman"/>
                <w:b/>
                <w:bCs/>
                <w:iCs/>
              </w:rPr>
            </w:pPr>
            <w:r>
              <w:rPr>
                <w:rFonts w:ascii="Times New Roman" w:hAnsi="Times New Roman" w:cs="Times New Roman"/>
                <w:b/>
                <w:bCs/>
                <w:iCs/>
              </w:rPr>
              <w:t>Paslaugos 1 mėnesio kaina,</w:t>
            </w:r>
          </w:p>
          <w:p w14:paraId="7EE2F3B1" w14:textId="77777777" w:rsidR="00F84415" w:rsidRDefault="00F84415" w:rsidP="00FF1D60">
            <w:pPr>
              <w:spacing w:after="0" w:line="240" w:lineRule="auto"/>
              <w:jc w:val="center"/>
              <w:rPr>
                <w:rFonts w:ascii="Times New Roman" w:hAnsi="Times New Roman" w:cs="Times New Roman"/>
                <w:b/>
                <w:bCs/>
                <w:iCs/>
              </w:rPr>
            </w:pPr>
            <w:r>
              <w:rPr>
                <w:rFonts w:ascii="Times New Roman" w:hAnsi="Times New Roman" w:cs="Times New Roman"/>
                <w:b/>
                <w:bCs/>
                <w:iCs/>
              </w:rPr>
              <w:t>Eur su PVM</w:t>
            </w:r>
          </w:p>
        </w:tc>
      </w:tr>
      <w:tr w:rsidR="00F84415" w14:paraId="41BFDF98" w14:textId="77777777" w:rsidTr="00FF1D60">
        <w:trPr>
          <w:trHeight w:val="378"/>
        </w:trPr>
        <w:tc>
          <w:tcPr>
            <w:tcW w:w="6229" w:type="dxa"/>
            <w:tcBorders>
              <w:top w:val="single" w:sz="6" w:space="0" w:color="000000"/>
              <w:left w:val="single" w:sz="6" w:space="0" w:color="000000"/>
              <w:bottom w:val="single" w:sz="6" w:space="0" w:color="000000"/>
              <w:right w:val="single" w:sz="6" w:space="0" w:color="000000"/>
            </w:tcBorders>
            <w:noWrap/>
            <w:vAlign w:val="center"/>
          </w:tcPr>
          <w:p w14:paraId="516A9A70" w14:textId="41901CC2" w:rsidR="00F84415" w:rsidRDefault="00F84415" w:rsidP="00FF1D6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Lauko teritorijos, šaligatvių, automobilio parkavimo aikštelės tvarkymas bei šlavimas</w:t>
            </w:r>
            <w:r w:rsidR="00B8423E">
              <w:rPr>
                <w:rFonts w:ascii="Times New Roman" w:hAnsi="Times New Roman" w:cs="Times New Roman"/>
                <w:sz w:val="24"/>
                <w:szCs w:val="24"/>
              </w:rPr>
              <w:t xml:space="preserve"> nuo 6:00 iki 18:00 val.</w:t>
            </w:r>
            <w:r>
              <w:rPr>
                <w:rFonts w:ascii="Times New Roman" w:hAnsi="Times New Roman" w:cs="Times New Roman"/>
                <w:sz w:val="24"/>
                <w:szCs w:val="24"/>
              </w:rPr>
              <w:t xml:space="preserve"> </w:t>
            </w:r>
            <w:r>
              <w:rPr>
                <w:rFonts w:ascii="Times New Roman" w:hAnsi="Times New Roman" w:cs="Times New Roman"/>
                <w:b/>
                <w:sz w:val="24"/>
                <w:szCs w:val="24"/>
                <w:u w:val="single"/>
              </w:rPr>
              <w:t>vasaros periodu (</w:t>
            </w:r>
            <w:r w:rsidRPr="00CE5291">
              <w:rPr>
                <w:rFonts w:ascii="Times New Roman" w:hAnsi="Times New Roman" w:cs="Times New Roman"/>
                <w:b/>
                <w:color w:val="000000" w:themeColor="text1"/>
                <w:sz w:val="24"/>
                <w:szCs w:val="24"/>
                <w:u w:val="single"/>
              </w:rPr>
              <w:t xml:space="preserve"> balandžio– spalio </w:t>
            </w:r>
            <w:r>
              <w:rPr>
                <w:rFonts w:ascii="Times New Roman" w:hAnsi="Times New Roman" w:cs="Times New Roman"/>
                <w:b/>
                <w:sz w:val="24"/>
                <w:szCs w:val="24"/>
                <w:u w:val="single"/>
              </w:rPr>
              <w:t xml:space="preserve">mėnesiais) </w:t>
            </w:r>
            <w:r>
              <w:rPr>
                <w:rFonts w:ascii="Times New Roman" w:hAnsi="Times New Roman" w:cs="Times New Roman"/>
                <w:sz w:val="24"/>
                <w:szCs w:val="24"/>
              </w:rPr>
              <w:t>apima:</w:t>
            </w:r>
          </w:p>
          <w:p w14:paraId="01B38FA9" w14:textId="77777777" w:rsidR="00F84415" w:rsidRDefault="00F84415" w:rsidP="00F84415">
            <w:pPr>
              <w:pStyle w:val="ListParagraph"/>
              <w:numPr>
                <w:ilvl w:val="0"/>
                <w:numId w:val="3"/>
              </w:numPr>
              <w:spacing w:after="0" w:line="256" w:lineRule="auto"/>
              <w:contextualSpacing w:val="0"/>
              <w:jc w:val="both"/>
              <w:rPr>
                <w:rFonts w:ascii="Times New Roman" w:hAnsi="Times New Roman" w:cs="Times New Roman"/>
                <w:sz w:val="24"/>
                <w:szCs w:val="24"/>
              </w:rPr>
            </w:pPr>
            <w:r>
              <w:rPr>
                <w:rFonts w:ascii="Times New Roman" w:hAnsi="Times New Roman"/>
                <w:sz w:val="24"/>
                <w:szCs w:val="24"/>
              </w:rPr>
              <w:t>Šiukšlių, popieriaus ir pan. atliekų surinkimą iš teritorijos ir sukrovimą į šiukšlių konteinerius;</w:t>
            </w:r>
          </w:p>
          <w:p w14:paraId="609AF91F" w14:textId="77777777" w:rsidR="00F84415" w:rsidRDefault="00F84415" w:rsidP="00FF1D60">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Sausų lapų grėbimą, lapų ir šakų surinkimą, jų išvežimą;</w:t>
            </w:r>
          </w:p>
          <w:p w14:paraId="3453F2FB" w14:textId="77777777" w:rsidR="00F84415" w:rsidRDefault="00F84415" w:rsidP="00FF1D60">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Pėsčiųjų takų, parkavimo aikštelės ir šaligatvių valymą, šlavimą, priežiūrą (parkavimo aikštelėje naudojant automatizuotas valymo priemones);</w:t>
            </w:r>
          </w:p>
          <w:p w14:paraId="139D5410" w14:textId="77777777" w:rsidR="00F84415" w:rsidRDefault="00F84415" w:rsidP="00FF1D60">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Įėjimo laiptų, panduso, prieduobių valymą;</w:t>
            </w:r>
          </w:p>
          <w:p w14:paraId="15AEAB3A" w14:textId="77777777" w:rsidR="00F84415" w:rsidRDefault="00F84415" w:rsidP="00FF1D60">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Lauko šiukšliadėžių (esančių teritorijoje) valymą ir priežiūrą;</w:t>
            </w:r>
          </w:p>
          <w:p w14:paraId="68EB997F" w14:textId="77777777" w:rsidR="00F84415" w:rsidRDefault="00F84415" w:rsidP="00FF1D60">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Žalios vejos pjovimą naudojant specialią techniką (ne rečiau kaip kartą per dvi savaites);</w:t>
            </w:r>
          </w:p>
          <w:p w14:paraId="316C9DA4" w14:textId="77777777" w:rsidR="00F84415" w:rsidRDefault="00F84415" w:rsidP="00FF1D60">
            <w:pPr>
              <w:pStyle w:val="ListParagraph"/>
              <w:numPr>
                <w:ilvl w:val="0"/>
                <w:numId w:val="3"/>
              </w:numPr>
              <w:spacing w:after="0" w:line="256" w:lineRule="auto"/>
              <w:contextualSpacing w:val="0"/>
              <w:jc w:val="both"/>
              <w:rPr>
                <w:rFonts w:ascii="Times New Roman" w:hAnsi="Times New Roman"/>
                <w:sz w:val="24"/>
                <w:szCs w:val="24"/>
              </w:rPr>
            </w:pPr>
            <w:r>
              <w:rPr>
                <w:rFonts w:ascii="Times New Roman" w:hAnsi="Times New Roman"/>
                <w:sz w:val="24"/>
                <w:szCs w:val="24"/>
              </w:rPr>
              <w:t>Ant šaligatvio ir prie gatvės bortų bei žaliosios zonos bortelių išaugusios žolės pašalinimą.</w:t>
            </w:r>
          </w:p>
          <w:p w14:paraId="2EE863C3" w14:textId="77777777" w:rsidR="00F84415" w:rsidRDefault="00F84415" w:rsidP="00FF1D60">
            <w:pPr>
              <w:spacing w:after="0" w:line="240" w:lineRule="auto"/>
              <w:rPr>
                <w:rFonts w:ascii="Times New Roman" w:hAnsi="Times New Roman" w:cs="Times New Roman"/>
                <w:sz w:val="24"/>
                <w:szCs w:val="24"/>
              </w:rPr>
            </w:pPr>
          </w:p>
          <w:p w14:paraId="2447F8BF" w14:textId="1FF29364" w:rsidR="00F84415" w:rsidRDefault="00F84415" w:rsidP="00FF1D6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Lauko teritorijos, šaligatvių, automobilio parkavimo aikštelės tvarkymas</w:t>
            </w:r>
            <w:r w:rsidR="00B8423E">
              <w:rPr>
                <w:rFonts w:ascii="Times New Roman" w:hAnsi="Times New Roman" w:cs="Times New Roman"/>
                <w:sz w:val="24"/>
                <w:szCs w:val="24"/>
              </w:rPr>
              <w:t xml:space="preserve">  nuo 6:00 iki 18:00 val.</w:t>
            </w:r>
            <w:r>
              <w:rPr>
                <w:rFonts w:ascii="Times New Roman" w:hAnsi="Times New Roman" w:cs="Times New Roman"/>
                <w:sz w:val="24"/>
                <w:szCs w:val="24"/>
              </w:rPr>
              <w:t xml:space="preserve"> </w:t>
            </w:r>
            <w:r>
              <w:rPr>
                <w:rFonts w:ascii="Times New Roman" w:hAnsi="Times New Roman" w:cs="Times New Roman"/>
                <w:b/>
                <w:sz w:val="24"/>
                <w:szCs w:val="24"/>
                <w:u w:val="single"/>
              </w:rPr>
              <w:t>žiemos periodu (</w:t>
            </w:r>
            <w:r w:rsidRPr="00CE5291">
              <w:rPr>
                <w:rFonts w:ascii="Times New Roman" w:hAnsi="Times New Roman" w:cs="Times New Roman"/>
                <w:b/>
                <w:color w:val="000000" w:themeColor="text1"/>
                <w:sz w:val="24"/>
                <w:szCs w:val="24"/>
                <w:u w:val="single"/>
              </w:rPr>
              <w:t xml:space="preserve"> lapkričio – kovo </w:t>
            </w:r>
            <w:r>
              <w:rPr>
                <w:rFonts w:ascii="Times New Roman" w:hAnsi="Times New Roman" w:cs="Times New Roman"/>
                <w:b/>
                <w:sz w:val="24"/>
                <w:szCs w:val="24"/>
                <w:u w:val="single"/>
              </w:rPr>
              <w:t xml:space="preserve">mėnesiais) </w:t>
            </w:r>
            <w:r>
              <w:rPr>
                <w:rFonts w:ascii="Times New Roman" w:hAnsi="Times New Roman" w:cs="Times New Roman"/>
                <w:sz w:val="24"/>
                <w:szCs w:val="24"/>
              </w:rPr>
              <w:t>apima:</w:t>
            </w:r>
          </w:p>
          <w:p w14:paraId="781E871B"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Šiukšlių, popieriaus ir pan. atliekų surinkimą iš teritorijos ir sukrovimą į šiukšlių konteinerius;</w:t>
            </w:r>
          </w:p>
          <w:p w14:paraId="46322133"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Sausų lapų grėbimą, lapų ir šakų surinkimą, jų išvežimą;</w:t>
            </w:r>
          </w:p>
          <w:p w14:paraId="0C308E40"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 xml:space="preserve">Pėsčiųjų takų, pacientų ir darbuotojų parkavimo aikštelės ir šaligatvių valymą, šlavimą, sniego stumdymą bei priežiūrą. </w:t>
            </w:r>
          </w:p>
          <w:p w14:paraId="3DCDF63B"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Lauko šiukšliadėžių (esančių teritorijoje) valymą ir priežiūrą;</w:t>
            </w:r>
          </w:p>
          <w:p w14:paraId="216C0C21"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Įėjimo laiptų, panduso, prieduobių valymą nuo sniego ir barstymą druska/smėliu;</w:t>
            </w:r>
          </w:p>
          <w:p w14:paraId="491A0788"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t>Sniego nukasimą ar nustumdymą nuo laiptų, šaligatvių, praėjimų, takų, įėjimų į pastatą ir sniego sukasimą į tvarkingas krūvas, prireikus naudojant specialią techniką;</w:t>
            </w:r>
          </w:p>
          <w:p w14:paraId="069FD96E"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t>Laiptų, panduso, šaligatvių, praėjimų, takų, įėjimų į pastatą ir aikštelės barstymas slidumą mažinančiomis priemonėmis (pagal poreikį), užtikrinant laisvą ir saugų žmonių vaikščiojimą darbo dienomis, darbo metu.</w:t>
            </w:r>
          </w:p>
          <w:p w14:paraId="3D650F74" w14:textId="77777777" w:rsidR="00F84415" w:rsidRDefault="00F84415" w:rsidP="00FF1D60">
            <w:pPr>
              <w:tabs>
                <w:tab w:val="left" w:pos="3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8. Darbuotojų ir pacientų automobilių parkavimo aikštelėje sniego šalinimui naudoti automatizuotas valymo priemones, užtikrinant, jog ant kelio dangos nebūtų gausios sniego (ištęžusio, sušąlusio į ledą sniego) dangos, trukdančios saugaus pėsčiųjų bei transporto priemonių eismui. Gausi sniego danga bus traktuojama sniego sluoksniui virš natūralios kelio dangos viršijus 4 cm. </w:t>
            </w:r>
          </w:p>
        </w:tc>
        <w:tc>
          <w:tcPr>
            <w:tcW w:w="1701" w:type="dxa"/>
            <w:tcBorders>
              <w:top w:val="single" w:sz="4" w:space="0" w:color="auto"/>
              <w:left w:val="single" w:sz="6" w:space="0" w:color="000000"/>
              <w:bottom w:val="single" w:sz="4" w:space="0" w:color="auto"/>
              <w:right w:val="single" w:sz="4" w:space="0" w:color="auto"/>
            </w:tcBorders>
            <w:vAlign w:val="center"/>
            <w:hideMark/>
          </w:tcPr>
          <w:p w14:paraId="690E9B59" w14:textId="77777777" w:rsidR="00F84415" w:rsidRDefault="00F84415" w:rsidP="00FF1D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560" w:type="dxa"/>
            <w:vMerge w:val="restart"/>
            <w:tcBorders>
              <w:top w:val="single" w:sz="4" w:space="0" w:color="auto"/>
              <w:left w:val="single" w:sz="6" w:space="0" w:color="000000"/>
              <w:bottom w:val="single" w:sz="4" w:space="0" w:color="auto"/>
              <w:right w:val="single" w:sz="4" w:space="0" w:color="auto"/>
            </w:tcBorders>
          </w:tcPr>
          <w:p w14:paraId="706A86BC" w14:textId="77777777" w:rsidR="00F84415" w:rsidRDefault="00F84415" w:rsidP="00FF1D60">
            <w:pPr>
              <w:spacing w:after="0" w:line="240" w:lineRule="auto"/>
              <w:jc w:val="center"/>
              <w:rPr>
                <w:rFonts w:ascii="Times New Roman" w:hAnsi="Times New Roman" w:cs="Times New Roman"/>
                <w:sz w:val="24"/>
                <w:szCs w:val="24"/>
              </w:rPr>
            </w:pPr>
          </w:p>
        </w:tc>
      </w:tr>
      <w:tr w:rsidR="00F84415" w14:paraId="54EA763C" w14:textId="77777777" w:rsidTr="00FF1D60">
        <w:trPr>
          <w:trHeight w:val="65"/>
        </w:trPr>
        <w:tc>
          <w:tcPr>
            <w:tcW w:w="6229" w:type="dxa"/>
            <w:tcBorders>
              <w:top w:val="single" w:sz="6" w:space="0" w:color="000000"/>
              <w:left w:val="single" w:sz="6" w:space="0" w:color="000000"/>
              <w:bottom w:val="single" w:sz="6" w:space="0" w:color="000000"/>
              <w:right w:val="single" w:sz="6" w:space="0" w:color="000000"/>
            </w:tcBorders>
            <w:noWrap/>
            <w:vAlign w:val="center"/>
            <w:hideMark/>
          </w:tcPr>
          <w:p w14:paraId="78F1A973" w14:textId="77777777" w:rsidR="00F84415" w:rsidRDefault="00F84415" w:rsidP="00FF1D60">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Gėlyno, krūmų tvarkymas pagal poreikį</w:t>
            </w:r>
          </w:p>
        </w:tc>
        <w:tc>
          <w:tcPr>
            <w:tcW w:w="1701" w:type="dxa"/>
            <w:tcBorders>
              <w:top w:val="single" w:sz="4" w:space="0" w:color="auto"/>
              <w:left w:val="single" w:sz="6" w:space="0" w:color="000000"/>
              <w:bottom w:val="single" w:sz="4" w:space="0" w:color="auto"/>
              <w:right w:val="single" w:sz="4" w:space="0" w:color="auto"/>
            </w:tcBorders>
            <w:hideMark/>
          </w:tcPr>
          <w:p w14:paraId="69FE9BCF" w14:textId="77777777" w:rsidR="00F84415" w:rsidRDefault="00F84415" w:rsidP="00FF1D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Pagal poreikį</w:t>
            </w:r>
          </w:p>
        </w:tc>
        <w:tc>
          <w:tcPr>
            <w:tcW w:w="0" w:type="auto"/>
            <w:vMerge/>
            <w:tcBorders>
              <w:top w:val="single" w:sz="4" w:space="0" w:color="auto"/>
              <w:left w:val="single" w:sz="6" w:space="0" w:color="000000"/>
              <w:bottom w:val="single" w:sz="4" w:space="0" w:color="auto"/>
              <w:right w:val="single" w:sz="4" w:space="0" w:color="auto"/>
            </w:tcBorders>
            <w:vAlign w:val="center"/>
            <w:hideMark/>
          </w:tcPr>
          <w:p w14:paraId="67AC37ED" w14:textId="77777777" w:rsidR="00F84415" w:rsidRDefault="00F84415" w:rsidP="00FF1D60">
            <w:pPr>
              <w:spacing w:after="0" w:line="256" w:lineRule="auto"/>
              <w:rPr>
                <w:rFonts w:ascii="Times New Roman" w:hAnsi="Times New Roman" w:cs="Times New Roman"/>
                <w:sz w:val="24"/>
                <w:szCs w:val="24"/>
              </w:rPr>
            </w:pPr>
          </w:p>
        </w:tc>
      </w:tr>
      <w:tr w:rsidR="00F84415" w14:paraId="2B9AF792" w14:textId="77777777" w:rsidTr="00FF1D60">
        <w:trPr>
          <w:trHeight w:val="65"/>
        </w:trPr>
        <w:tc>
          <w:tcPr>
            <w:tcW w:w="7930" w:type="dxa"/>
            <w:gridSpan w:val="2"/>
            <w:tcBorders>
              <w:top w:val="single" w:sz="6" w:space="0" w:color="000000"/>
              <w:left w:val="single" w:sz="6" w:space="0" w:color="000000"/>
              <w:bottom w:val="single" w:sz="6" w:space="0" w:color="000000"/>
              <w:right w:val="single" w:sz="4" w:space="0" w:color="auto"/>
            </w:tcBorders>
            <w:noWrap/>
            <w:vAlign w:val="center"/>
            <w:hideMark/>
          </w:tcPr>
          <w:p w14:paraId="41C6AE4B" w14:textId="77777777" w:rsidR="00F84415" w:rsidRDefault="00F84415" w:rsidP="00FF1D60">
            <w:pPr>
              <w:spacing w:after="0" w:line="240" w:lineRule="auto"/>
              <w:jc w:val="right"/>
              <w:rPr>
                <w:rFonts w:ascii="Times New Roman" w:hAnsi="Times New Roman" w:cs="Times New Roman"/>
              </w:rPr>
            </w:pPr>
            <w:r>
              <w:rPr>
                <w:rFonts w:ascii="Times New Roman" w:hAnsi="Times New Roman" w:cs="Times New Roman"/>
                <w:b/>
                <w:bCs/>
                <w:iCs/>
              </w:rPr>
              <w:t>Metinė paslaugos teikimo suma</w:t>
            </w:r>
            <w:r>
              <w:rPr>
                <w:rFonts w:ascii="Times New Roman" w:eastAsia="Times New Roman" w:hAnsi="Times New Roman" w:cs="Times New Roman"/>
                <w:b/>
                <w:color w:val="000000"/>
                <w:sz w:val="24"/>
                <w:szCs w:val="24"/>
                <w:lang w:eastAsia="lt-LT"/>
              </w:rPr>
              <w:t>, Eur su PVM (1 mėn. x 12):</w:t>
            </w:r>
          </w:p>
        </w:tc>
        <w:tc>
          <w:tcPr>
            <w:tcW w:w="1560" w:type="dxa"/>
            <w:tcBorders>
              <w:top w:val="single" w:sz="6" w:space="0" w:color="000000"/>
              <w:left w:val="single" w:sz="4" w:space="0" w:color="auto"/>
              <w:bottom w:val="single" w:sz="6" w:space="0" w:color="000000"/>
              <w:right w:val="single" w:sz="4" w:space="0" w:color="auto"/>
            </w:tcBorders>
          </w:tcPr>
          <w:p w14:paraId="7E194C8F" w14:textId="77777777" w:rsidR="00F84415" w:rsidRDefault="00F84415" w:rsidP="00FF1D60">
            <w:pPr>
              <w:spacing w:after="0" w:line="240" w:lineRule="auto"/>
              <w:jc w:val="right"/>
              <w:rPr>
                <w:rFonts w:ascii="Times New Roman" w:hAnsi="Times New Roman" w:cs="Times New Roman"/>
              </w:rPr>
            </w:pPr>
          </w:p>
        </w:tc>
      </w:tr>
      <w:tr w:rsidR="00F84415" w14:paraId="3EA09E1E" w14:textId="77777777" w:rsidTr="00FF1D60">
        <w:trPr>
          <w:trHeight w:val="65"/>
        </w:trPr>
        <w:tc>
          <w:tcPr>
            <w:tcW w:w="7930" w:type="dxa"/>
            <w:gridSpan w:val="2"/>
            <w:tcBorders>
              <w:top w:val="single" w:sz="6" w:space="0" w:color="000000"/>
              <w:left w:val="single" w:sz="6" w:space="0" w:color="000000"/>
              <w:bottom w:val="single" w:sz="6" w:space="0" w:color="000000"/>
              <w:right w:val="single" w:sz="4" w:space="0" w:color="auto"/>
            </w:tcBorders>
            <w:noWrap/>
            <w:vAlign w:val="center"/>
            <w:hideMark/>
          </w:tcPr>
          <w:p w14:paraId="73186BFC" w14:textId="77777777" w:rsidR="00F84415" w:rsidRDefault="00F84415" w:rsidP="00FF1D60">
            <w:pPr>
              <w:spacing w:after="0" w:line="240" w:lineRule="auto"/>
              <w:jc w:val="right"/>
              <w:rPr>
                <w:rFonts w:ascii="Times New Roman" w:hAnsi="Times New Roman" w:cs="Times New Roman"/>
                <w:b/>
              </w:rPr>
            </w:pPr>
            <w:r>
              <w:rPr>
                <w:rFonts w:ascii="Times New Roman" w:hAnsi="Times New Roman" w:cs="Times New Roman"/>
                <w:b/>
                <w:bCs/>
                <w:iCs/>
              </w:rPr>
              <w:t>3 metų paslaugos teikimo suma</w:t>
            </w:r>
            <w:r>
              <w:rPr>
                <w:rFonts w:ascii="Times New Roman" w:eastAsia="Times New Roman" w:hAnsi="Times New Roman" w:cs="Times New Roman"/>
                <w:b/>
                <w:color w:val="000000"/>
                <w:sz w:val="24"/>
                <w:szCs w:val="24"/>
                <w:lang w:eastAsia="lt-LT"/>
              </w:rPr>
              <w:t>, Eur su PVM (1 mėn. x 36):</w:t>
            </w:r>
          </w:p>
        </w:tc>
        <w:tc>
          <w:tcPr>
            <w:tcW w:w="1560" w:type="dxa"/>
            <w:tcBorders>
              <w:top w:val="single" w:sz="6" w:space="0" w:color="000000"/>
              <w:left w:val="single" w:sz="4" w:space="0" w:color="auto"/>
              <w:bottom w:val="single" w:sz="6" w:space="0" w:color="000000"/>
              <w:right w:val="single" w:sz="4" w:space="0" w:color="auto"/>
            </w:tcBorders>
          </w:tcPr>
          <w:p w14:paraId="0AF39B7C" w14:textId="77777777" w:rsidR="00F84415" w:rsidRDefault="00F84415" w:rsidP="00FF1D60">
            <w:pPr>
              <w:spacing w:after="0" w:line="240" w:lineRule="auto"/>
              <w:jc w:val="right"/>
              <w:rPr>
                <w:rFonts w:ascii="Times New Roman" w:hAnsi="Times New Roman" w:cs="Times New Roman"/>
                <w:b/>
              </w:rPr>
            </w:pPr>
          </w:p>
        </w:tc>
      </w:tr>
    </w:tbl>
    <w:p w14:paraId="3927C08F" w14:textId="77777777" w:rsidR="00F84415" w:rsidRDefault="00F84415" w:rsidP="00380058">
      <w:pPr>
        <w:spacing w:after="120" w:line="240" w:lineRule="auto"/>
        <w:ind w:firstLine="567"/>
        <w:jc w:val="center"/>
        <w:rPr>
          <w:rFonts w:ascii="Times New Roman" w:hAnsi="Times New Roman" w:cs="Times New Roman"/>
          <w:b/>
          <w:sz w:val="24"/>
          <w:szCs w:val="24"/>
        </w:rPr>
      </w:pPr>
    </w:p>
    <w:p w14:paraId="2E16B6F3" w14:textId="77777777" w:rsidR="00380058" w:rsidRPr="00E16EED" w:rsidRDefault="00380058" w:rsidP="00380058">
      <w:pPr>
        <w:spacing w:before="120" w:after="0" w:line="240" w:lineRule="auto"/>
        <w:ind w:firstLine="567"/>
        <w:jc w:val="both"/>
        <w:rPr>
          <w:rFonts w:ascii="Times New Roman" w:eastAsia="SimSun" w:hAnsi="Times New Roman" w:cs="Times New Roman"/>
          <w:i/>
          <w:sz w:val="24"/>
          <w:szCs w:val="24"/>
          <w:lang w:eastAsia="zh-CN"/>
        </w:rPr>
      </w:pPr>
      <w:r w:rsidRPr="00E16EED">
        <w:rPr>
          <w:rFonts w:ascii="Times New Roman" w:eastAsia="SimSun" w:hAnsi="Times New Roman" w:cs="Times New Roman"/>
          <w:iCs/>
          <w:sz w:val="24"/>
          <w:szCs w:val="24"/>
          <w:lang w:eastAsia="zh-CN"/>
        </w:rPr>
        <w:t>Metinė paslaugos teikimo kaina</w:t>
      </w:r>
      <w:r w:rsidRPr="00E16EED">
        <w:rPr>
          <w:rFonts w:ascii="Times New Roman" w:eastAsia="SimSun" w:hAnsi="Times New Roman" w:cs="Times New Roman"/>
          <w:sz w:val="24"/>
          <w:szCs w:val="24"/>
          <w:lang w:eastAsia="zh-CN"/>
        </w:rPr>
        <w:t xml:space="preserve"> - ....................................... </w:t>
      </w:r>
      <w:r w:rsidRPr="00E16EED">
        <w:rPr>
          <w:rFonts w:ascii="Times New Roman" w:eastAsia="SimSun" w:hAnsi="Times New Roman" w:cs="Times New Roman"/>
          <w:i/>
          <w:sz w:val="24"/>
          <w:szCs w:val="24"/>
          <w:lang w:eastAsia="zh-CN"/>
        </w:rPr>
        <w:t xml:space="preserve">[įrašyti </w:t>
      </w:r>
      <w:r w:rsidRPr="00E16EED">
        <w:rPr>
          <w:rFonts w:ascii="Times New Roman" w:eastAsia="SimSun" w:hAnsi="Times New Roman" w:cs="Times New Roman"/>
          <w:i/>
          <w:iCs/>
          <w:sz w:val="24"/>
          <w:szCs w:val="24"/>
          <w:lang w:eastAsia="zh-CN"/>
        </w:rPr>
        <w:t>metinę paslaugos teikimo kainą</w:t>
      </w:r>
      <w:r w:rsidRPr="00E16EED">
        <w:rPr>
          <w:rFonts w:ascii="Times New Roman" w:eastAsia="SimSun" w:hAnsi="Times New Roman" w:cs="Times New Roman"/>
          <w:i/>
          <w:sz w:val="24"/>
          <w:szCs w:val="24"/>
          <w:lang w:eastAsia="zh-CN"/>
        </w:rPr>
        <w:t xml:space="preserve"> su PVM skaičiais ir žodžiais].</w:t>
      </w:r>
    </w:p>
    <w:p w14:paraId="38754CEA" w14:textId="77777777" w:rsidR="00380058" w:rsidRPr="00E16EED" w:rsidRDefault="00380058" w:rsidP="00380058">
      <w:pPr>
        <w:spacing w:after="0" w:line="240" w:lineRule="auto"/>
        <w:ind w:firstLine="567"/>
        <w:jc w:val="both"/>
        <w:rPr>
          <w:rFonts w:ascii="Times New Roman" w:hAnsi="Times New Roman" w:cs="Times New Roman"/>
          <w:sz w:val="24"/>
          <w:szCs w:val="24"/>
        </w:rPr>
      </w:pPr>
      <w:r w:rsidRPr="00E16EED">
        <w:rPr>
          <w:rFonts w:ascii="Times New Roman" w:eastAsia="SimSun" w:hAnsi="Times New Roman" w:cs="Times New Roman"/>
          <w:sz w:val="24"/>
          <w:szCs w:val="24"/>
          <w:lang w:eastAsia="zh-CN"/>
        </w:rPr>
        <w:t>Į metinę paslaugos teikimo kainą turi būti įskaityti visi tiekėjo mokami mokesčiai ir visos tiekėjo patiriamos su pasiūlymo rengimu ir su pirkimo sutarties vykdymu susijusios, tame tarpe atsiskaitymo dokumentų pateikimo per informacinę sistemą „E. sąskaita“, išlaidos.</w:t>
      </w:r>
    </w:p>
    <w:p w14:paraId="07146F2C" w14:textId="77777777" w:rsidR="00380058" w:rsidRDefault="00380058" w:rsidP="00380058">
      <w:pPr>
        <w:spacing w:after="0" w:line="240" w:lineRule="auto"/>
        <w:ind w:firstLine="709"/>
        <w:jc w:val="both"/>
        <w:rPr>
          <w:rFonts w:ascii="Times New Roman" w:hAnsi="Times New Roman" w:cs="Times New Roman"/>
          <w:sz w:val="24"/>
          <w:szCs w:val="24"/>
        </w:rPr>
      </w:pPr>
      <w:r w:rsidRPr="00E16EED">
        <w:rPr>
          <w:rFonts w:ascii="Times New Roman" w:hAnsi="Times New Roman" w:cs="Times New Roman"/>
          <w:sz w:val="24"/>
          <w:szCs w:val="24"/>
        </w:rPr>
        <w:t>Tais atvejais, kai pagal galiojančius teisės aktus tiekėjui nereikia mokėti PVM jis nurodo priežastis, dėl kurių PVM nemoka.</w:t>
      </w:r>
    </w:p>
    <w:p w14:paraId="35F9AD5F" w14:textId="77777777" w:rsidR="00380058" w:rsidRPr="00E16EED" w:rsidRDefault="00380058" w:rsidP="00380058">
      <w:pPr>
        <w:spacing w:after="0" w:line="240" w:lineRule="auto"/>
        <w:jc w:val="both"/>
        <w:rPr>
          <w:rFonts w:ascii="Times New Roman" w:hAnsi="Times New Roman" w:cs="Times New Roman"/>
          <w:sz w:val="24"/>
          <w:szCs w:val="24"/>
        </w:rPr>
      </w:pPr>
    </w:p>
    <w:p w14:paraId="467CECCE" w14:textId="77777777" w:rsidR="00380058" w:rsidRPr="002A10B3" w:rsidRDefault="00380058" w:rsidP="00380058">
      <w:pPr>
        <w:spacing w:after="0" w:line="240" w:lineRule="auto"/>
        <w:ind w:firstLine="426"/>
        <w:jc w:val="center"/>
        <w:rPr>
          <w:rFonts w:ascii="Times New Roman" w:eastAsia="Calibri" w:hAnsi="Times New Roman" w:cs="Times New Roman"/>
          <w:b/>
          <w:i/>
          <w:iCs/>
          <w:sz w:val="24"/>
          <w:szCs w:val="24"/>
          <w:lang w:eastAsia="lt-LT"/>
        </w:rPr>
      </w:pPr>
      <w:r w:rsidRPr="002A10B3">
        <w:rPr>
          <w:rFonts w:ascii="Times New Roman" w:eastAsia="Calibri" w:hAnsi="Times New Roman" w:cs="Times New Roman"/>
          <w:b/>
          <w:i/>
          <w:iCs/>
          <w:sz w:val="24"/>
          <w:szCs w:val="24"/>
          <w:lang w:eastAsia="lt-LT"/>
        </w:rPr>
        <w:t>Pridedama Pirkimo sąlygose pateikta specifikacija</w:t>
      </w:r>
    </w:p>
    <w:p w14:paraId="419565C4" w14:textId="77777777" w:rsidR="00380058" w:rsidRPr="002A10B3" w:rsidRDefault="00380058" w:rsidP="00380058">
      <w:pPr>
        <w:spacing w:after="0" w:line="240" w:lineRule="auto"/>
        <w:rPr>
          <w:rFonts w:ascii="Times New Roman" w:hAnsi="Times New Roman" w:cs="Times New Roman"/>
          <w:b/>
          <w:sz w:val="24"/>
          <w:szCs w:val="24"/>
        </w:rPr>
      </w:pPr>
    </w:p>
    <w:p w14:paraId="1B6DDC42" w14:textId="77777777" w:rsidR="00380058" w:rsidRPr="002A10B3" w:rsidRDefault="00380058" w:rsidP="00380058">
      <w:pPr>
        <w:pStyle w:val="NoSpacing"/>
        <w:ind w:firstLine="567"/>
        <w:jc w:val="both"/>
        <w:rPr>
          <w:rFonts w:ascii="Times New Roman" w:hAnsi="Times New Roman" w:cs="Times New Roman"/>
          <w:sz w:val="24"/>
          <w:szCs w:val="24"/>
        </w:rPr>
      </w:pPr>
      <w:r w:rsidRPr="002A10B3">
        <w:rPr>
          <w:rFonts w:ascii="Times New Roman" w:hAnsi="Times New Roman" w:cs="Times New Roman"/>
          <w:b/>
          <w:sz w:val="24"/>
          <w:szCs w:val="24"/>
        </w:rPr>
        <w:t xml:space="preserve">Pirkimo objektas: </w:t>
      </w:r>
      <w:r w:rsidRPr="002A10B3">
        <w:rPr>
          <w:rFonts w:ascii="Times New Roman" w:hAnsi="Times New Roman" w:cs="Times New Roman"/>
          <w:sz w:val="24"/>
          <w:szCs w:val="24"/>
        </w:rPr>
        <w:t>Lauko teritorijos priežiūros paslaugos bei papildom</w:t>
      </w:r>
      <w:r>
        <w:rPr>
          <w:rFonts w:ascii="Times New Roman" w:hAnsi="Times New Roman" w:cs="Times New Roman"/>
          <w:sz w:val="24"/>
          <w:szCs w:val="24"/>
        </w:rPr>
        <w:t>os</w:t>
      </w:r>
      <w:r w:rsidRPr="002A10B3">
        <w:rPr>
          <w:rFonts w:ascii="Times New Roman" w:hAnsi="Times New Roman" w:cs="Times New Roman"/>
          <w:sz w:val="24"/>
          <w:szCs w:val="24"/>
        </w:rPr>
        <w:t xml:space="preserve"> </w:t>
      </w:r>
      <w:r>
        <w:rPr>
          <w:rFonts w:ascii="Times New Roman" w:hAnsi="Times New Roman" w:cs="Times New Roman"/>
          <w:sz w:val="24"/>
          <w:szCs w:val="24"/>
        </w:rPr>
        <w:t>paslaugos</w:t>
      </w:r>
      <w:r w:rsidRPr="002A10B3">
        <w:rPr>
          <w:rFonts w:ascii="Times New Roman" w:hAnsi="Times New Roman" w:cs="Times New Roman"/>
          <w:sz w:val="24"/>
          <w:szCs w:val="24"/>
        </w:rPr>
        <w:t xml:space="preserve">. </w:t>
      </w:r>
      <w:r w:rsidRPr="00E16EED">
        <w:rPr>
          <w:rFonts w:ascii="Times New Roman" w:hAnsi="Times New Roman" w:cs="Times New Roman"/>
          <w:b/>
          <w:bCs/>
          <w:sz w:val="24"/>
          <w:szCs w:val="24"/>
        </w:rPr>
        <w:t>BVPŽ kodas</w:t>
      </w:r>
      <w:r w:rsidRPr="002A10B3">
        <w:rPr>
          <w:rFonts w:ascii="Times New Roman" w:hAnsi="Times New Roman" w:cs="Times New Roman"/>
          <w:sz w:val="24"/>
          <w:szCs w:val="24"/>
        </w:rPr>
        <w:t xml:space="preserve"> - 90910000-9 „Valymo paslaugos“.</w:t>
      </w:r>
    </w:p>
    <w:p w14:paraId="60A79176" w14:textId="77777777" w:rsidR="00380058" w:rsidRDefault="00380058" w:rsidP="00380058">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Aplinkos ir lauko tvarkymo darbai prie pastato, esančio Architektų g. 17, Vilniuje. Teritorijos plotas  –1179 kv. m. (pav. lauko teritorija pažymėta violetine linija)</w:t>
      </w:r>
    </w:p>
    <w:p w14:paraId="178452A2" w14:textId="77777777" w:rsidR="00380058" w:rsidRPr="002A10B3" w:rsidRDefault="00380058" w:rsidP="00380058">
      <w:pPr>
        <w:pStyle w:val="NoSpacing"/>
        <w:rPr>
          <w:rFonts w:ascii="Times New Roman" w:hAnsi="Times New Roman" w:cs="Times New Roman"/>
          <w:b/>
          <w:sz w:val="24"/>
          <w:szCs w:val="24"/>
        </w:rPr>
      </w:pPr>
      <w:r>
        <w:rPr>
          <w:rFonts w:ascii="Times New Roman" w:hAnsi="Times New Roman" w:cs="Times New Roman"/>
          <w:b/>
          <w:sz w:val="24"/>
          <w:szCs w:val="24"/>
        </w:rPr>
        <w:t xml:space="preserve">                                 </w:t>
      </w:r>
      <w:r w:rsidRPr="00694619">
        <w:rPr>
          <w:rFonts w:ascii="Times New Roman" w:hAnsi="Times New Roman" w:cs="Times New Roman"/>
          <w:b/>
          <w:noProof/>
          <w:sz w:val="24"/>
          <w:szCs w:val="24"/>
        </w:rPr>
        <w:drawing>
          <wp:inline distT="0" distB="0" distL="0" distR="0" wp14:anchorId="62BC5572" wp14:editId="6E26D1F9">
            <wp:extent cx="3362794" cy="2886478"/>
            <wp:effectExtent l="0" t="0" r="0" b="9525"/>
            <wp:docPr id="1218741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41342" name=""/>
                    <pic:cNvPicPr/>
                  </pic:nvPicPr>
                  <pic:blipFill>
                    <a:blip r:embed="rId17"/>
                    <a:stretch>
                      <a:fillRect/>
                    </a:stretch>
                  </pic:blipFill>
                  <pic:spPr>
                    <a:xfrm>
                      <a:off x="0" y="0"/>
                      <a:ext cx="3362794" cy="2886478"/>
                    </a:xfrm>
                    <a:prstGeom prst="rect">
                      <a:avLst/>
                    </a:prstGeom>
                  </pic:spPr>
                </pic:pic>
              </a:graphicData>
            </a:graphic>
          </wp:inline>
        </w:drawing>
      </w:r>
    </w:p>
    <w:p w14:paraId="4A62C081" w14:textId="77777777" w:rsidR="00380058" w:rsidRDefault="00380058" w:rsidP="00380058">
      <w:pPr>
        <w:jc w:val="center"/>
      </w:pPr>
    </w:p>
    <w:p w14:paraId="498002C8" w14:textId="77777777" w:rsidR="00380058" w:rsidRDefault="00380058" w:rsidP="00380058">
      <w:pPr>
        <w:spacing w:after="0" w:line="240" w:lineRule="auto"/>
        <w:jc w:val="center"/>
        <w:rPr>
          <w:rFonts w:ascii="Times New Roman" w:eastAsia="Calibri" w:hAnsi="Times New Roman" w:cs="Times New Roman"/>
          <w:b/>
          <w:sz w:val="24"/>
          <w:szCs w:val="24"/>
          <w:lang w:eastAsia="lt-LT"/>
        </w:rPr>
      </w:pPr>
    </w:p>
    <w:p w14:paraId="4EF79E67" w14:textId="77777777" w:rsidR="00380058" w:rsidRDefault="00380058" w:rsidP="00380058">
      <w:pPr>
        <w:tabs>
          <w:tab w:val="left" w:pos="1110"/>
        </w:tabs>
        <w:spacing w:after="0" w:line="240" w:lineRule="auto"/>
        <w:rPr>
          <w:rFonts w:ascii="Times New Roman" w:eastAsia="Calibri" w:hAnsi="Times New Roman" w:cs="Times New Roman"/>
          <w:sz w:val="24"/>
          <w:szCs w:val="24"/>
          <w:lang w:eastAsia="lt-LT"/>
        </w:rPr>
      </w:pPr>
      <w:r>
        <w:rPr>
          <w:rFonts w:ascii="Times New Roman" w:eastAsia="Calibri" w:hAnsi="Times New Roman" w:cs="Times New Roman"/>
          <w:sz w:val="24"/>
          <w:szCs w:val="24"/>
          <w:lang w:eastAsia="lt-LT"/>
        </w:rPr>
        <w:tab/>
      </w:r>
    </w:p>
    <w:p w14:paraId="1E815591" w14:textId="77777777" w:rsidR="00380058" w:rsidRPr="002A10B3" w:rsidRDefault="00380058" w:rsidP="00380058">
      <w:pPr>
        <w:tabs>
          <w:tab w:val="left" w:pos="993"/>
          <w:tab w:val="left" w:pos="1080"/>
        </w:tabs>
        <w:spacing w:after="0" w:line="240" w:lineRule="auto"/>
        <w:ind w:left="426"/>
        <w:jc w:val="both"/>
      </w:pPr>
    </w:p>
    <w:p w14:paraId="2E91C87A" w14:textId="77777777" w:rsidR="00380058" w:rsidRDefault="00380058"/>
    <w:sectPr w:rsidR="00380058">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926EE"/>
    <w:multiLevelType w:val="multilevel"/>
    <w:tmpl w:val="6ADE59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3031D59"/>
    <w:multiLevelType w:val="multilevel"/>
    <w:tmpl w:val="25CA2CF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DD527EA"/>
    <w:multiLevelType w:val="multilevel"/>
    <w:tmpl w:val="C9848B10"/>
    <w:lvl w:ilvl="0">
      <w:start w:val="1"/>
      <w:numFmt w:val="decimal"/>
      <w:lvlText w:val="%1."/>
      <w:lvlJc w:val="left"/>
      <w:pPr>
        <w:ind w:left="360" w:hanging="360"/>
      </w:pPr>
      <w:rPr>
        <w:rFonts w:hint="default"/>
        <w:b/>
      </w:rPr>
    </w:lvl>
    <w:lvl w:ilvl="1">
      <w:start w:val="1"/>
      <w:numFmt w:val="decimal"/>
      <w:lvlText w:val="%1.%2."/>
      <w:lvlJc w:val="left"/>
      <w:pPr>
        <w:ind w:left="1567" w:hanging="432"/>
      </w:pPr>
      <w:rPr>
        <w:rFonts w:hint="default"/>
        <w:b w:val="0"/>
        <w:color w:val="auto"/>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7BAB1D4B"/>
    <w:multiLevelType w:val="hybridMultilevel"/>
    <w:tmpl w:val="7C4836C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093620893">
    <w:abstractNumId w:val="1"/>
  </w:num>
  <w:num w:numId="2" w16cid:durableId="198007017">
    <w:abstractNumId w:val="2"/>
  </w:num>
  <w:num w:numId="3" w16cid:durableId="538278869">
    <w:abstractNumId w:val="1"/>
  </w:num>
  <w:num w:numId="4" w16cid:durableId="14874752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46112349">
    <w:abstractNumId w:val="3"/>
  </w:num>
  <w:num w:numId="6" w16cid:durableId="1260509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270A"/>
    <w:rsid w:val="00091385"/>
    <w:rsid w:val="00117E0F"/>
    <w:rsid w:val="001558FE"/>
    <w:rsid w:val="0017360D"/>
    <w:rsid w:val="001F1C30"/>
    <w:rsid w:val="00241EEA"/>
    <w:rsid w:val="002774BB"/>
    <w:rsid w:val="002D270A"/>
    <w:rsid w:val="00380058"/>
    <w:rsid w:val="003D1F4B"/>
    <w:rsid w:val="00411CBD"/>
    <w:rsid w:val="00455C29"/>
    <w:rsid w:val="00493A98"/>
    <w:rsid w:val="00612110"/>
    <w:rsid w:val="00640755"/>
    <w:rsid w:val="006F550D"/>
    <w:rsid w:val="006F6461"/>
    <w:rsid w:val="00720277"/>
    <w:rsid w:val="0079123F"/>
    <w:rsid w:val="00917829"/>
    <w:rsid w:val="009464C3"/>
    <w:rsid w:val="0095155C"/>
    <w:rsid w:val="00970B35"/>
    <w:rsid w:val="009E7D19"/>
    <w:rsid w:val="00AF4672"/>
    <w:rsid w:val="00B8423E"/>
    <w:rsid w:val="00C63EA8"/>
    <w:rsid w:val="00C6777B"/>
    <w:rsid w:val="00CC33DB"/>
    <w:rsid w:val="00CE5291"/>
    <w:rsid w:val="00D63246"/>
    <w:rsid w:val="00D90C59"/>
    <w:rsid w:val="00E5121D"/>
    <w:rsid w:val="00E654CB"/>
    <w:rsid w:val="00E761D6"/>
    <w:rsid w:val="00E903B9"/>
    <w:rsid w:val="00EA2D90"/>
    <w:rsid w:val="00F60DB4"/>
    <w:rsid w:val="00F8441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716D67"/>
  <w15:chartTrackingRefBased/>
  <w15:docId w15:val="{6F242F2F-F7BE-4AF1-9859-6021D212A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270A"/>
    <w:pPr>
      <w:spacing w:after="200" w:line="276" w:lineRule="auto"/>
    </w:pPr>
    <w:rPr>
      <w:kern w:val="0"/>
      <w:sz w:val="22"/>
      <w:szCs w:val="22"/>
      <w14:ligatures w14:val="none"/>
    </w:rPr>
  </w:style>
  <w:style w:type="paragraph" w:styleId="Heading1">
    <w:name w:val="heading 1"/>
    <w:basedOn w:val="Normal"/>
    <w:next w:val="Normal"/>
    <w:link w:val="Heading1Char"/>
    <w:uiPriority w:val="9"/>
    <w:qFormat/>
    <w:rsid w:val="002D27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D27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D270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D270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D270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D270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D270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D270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D270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270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D270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D270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D270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D270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D270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D270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D270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D270A"/>
    <w:rPr>
      <w:rFonts w:eastAsiaTheme="majorEastAsia" w:cstheme="majorBidi"/>
      <w:color w:val="272727" w:themeColor="text1" w:themeTint="D8"/>
    </w:rPr>
  </w:style>
  <w:style w:type="paragraph" w:styleId="Title">
    <w:name w:val="Title"/>
    <w:basedOn w:val="Normal"/>
    <w:next w:val="Normal"/>
    <w:link w:val="TitleChar"/>
    <w:uiPriority w:val="10"/>
    <w:qFormat/>
    <w:rsid w:val="002D270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D270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D270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D270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D270A"/>
    <w:pPr>
      <w:spacing w:before="160"/>
      <w:jc w:val="center"/>
    </w:pPr>
    <w:rPr>
      <w:i/>
      <w:iCs/>
      <w:color w:val="404040" w:themeColor="text1" w:themeTint="BF"/>
    </w:rPr>
  </w:style>
  <w:style w:type="character" w:customStyle="1" w:styleId="QuoteChar">
    <w:name w:val="Quote Char"/>
    <w:basedOn w:val="DefaultParagraphFont"/>
    <w:link w:val="Quote"/>
    <w:uiPriority w:val="29"/>
    <w:rsid w:val="002D270A"/>
    <w:rPr>
      <w:i/>
      <w:iCs/>
      <w:color w:val="404040" w:themeColor="text1" w:themeTint="BF"/>
    </w:rPr>
  </w:style>
  <w:style w:type="paragraph" w:styleId="ListParagraph">
    <w:name w:val="List Paragraph"/>
    <w:basedOn w:val="Normal"/>
    <w:qFormat/>
    <w:rsid w:val="002D270A"/>
    <w:pPr>
      <w:ind w:left="720"/>
      <w:contextualSpacing/>
    </w:pPr>
  </w:style>
  <w:style w:type="character" w:styleId="IntenseEmphasis">
    <w:name w:val="Intense Emphasis"/>
    <w:basedOn w:val="DefaultParagraphFont"/>
    <w:uiPriority w:val="21"/>
    <w:qFormat/>
    <w:rsid w:val="002D270A"/>
    <w:rPr>
      <w:i/>
      <w:iCs/>
      <w:color w:val="0F4761" w:themeColor="accent1" w:themeShade="BF"/>
    </w:rPr>
  </w:style>
  <w:style w:type="paragraph" w:styleId="IntenseQuote">
    <w:name w:val="Intense Quote"/>
    <w:basedOn w:val="Normal"/>
    <w:next w:val="Normal"/>
    <w:link w:val="IntenseQuoteChar"/>
    <w:uiPriority w:val="30"/>
    <w:qFormat/>
    <w:rsid w:val="002D27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D270A"/>
    <w:rPr>
      <w:i/>
      <w:iCs/>
      <w:color w:val="0F4761" w:themeColor="accent1" w:themeShade="BF"/>
    </w:rPr>
  </w:style>
  <w:style w:type="character" w:styleId="IntenseReference">
    <w:name w:val="Intense Reference"/>
    <w:basedOn w:val="DefaultParagraphFont"/>
    <w:uiPriority w:val="32"/>
    <w:qFormat/>
    <w:rsid w:val="002D270A"/>
    <w:rPr>
      <w:b/>
      <w:bCs/>
      <w:smallCaps/>
      <w:color w:val="0F4761" w:themeColor="accent1" w:themeShade="BF"/>
      <w:spacing w:val="5"/>
    </w:rPr>
  </w:style>
  <w:style w:type="paragraph" w:styleId="NoSpacing">
    <w:name w:val="No Spacing"/>
    <w:uiPriority w:val="1"/>
    <w:qFormat/>
    <w:rsid w:val="002D270A"/>
    <w:pPr>
      <w:spacing w:after="0" w:line="240" w:lineRule="auto"/>
    </w:pPr>
    <w:rPr>
      <w:kern w:val="0"/>
      <w:sz w:val="22"/>
      <w:szCs w:val="22"/>
      <w14:ligatures w14:val="none"/>
    </w:rPr>
  </w:style>
  <w:style w:type="table" w:styleId="TableGrid">
    <w:name w:val="Table Grid"/>
    <w:basedOn w:val="TableNormal"/>
    <w:uiPriority w:val="59"/>
    <w:rsid w:val="002D270A"/>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cid:image007.jpg@01D4D5CA.870F6470" TargetMode="Externa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cid:image018.jpg@01D4D5CA.870F6470" TargetMode="External"/><Relationship Id="rId5" Type="http://schemas.openxmlformats.org/officeDocument/2006/relationships/image" Target="media/image1.png"/><Relationship Id="rId15" Type="http://schemas.openxmlformats.org/officeDocument/2006/relationships/image" Target="media/image8.pn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cid:image008.jpg@01D4D5CA.870F6470" TargetMode="External"/><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54</TotalTime>
  <Pages>12</Pages>
  <Words>9793</Words>
  <Characters>5583</Characters>
  <Application>Microsoft Office Word</Application>
  <DocSecurity>0</DocSecurity>
  <Lines>46</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Jurga Biekšienė</dc:creator>
  <cp:keywords/>
  <dc:description/>
  <cp:lastModifiedBy>Justina Juškauskaitė-Bielevičienė</cp:lastModifiedBy>
  <cp:revision>31</cp:revision>
  <dcterms:created xsi:type="dcterms:W3CDTF">2025-11-26T11:39:00Z</dcterms:created>
  <dcterms:modified xsi:type="dcterms:W3CDTF">2026-05-28T12:34:00Z</dcterms:modified>
</cp:coreProperties>
</file>